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B30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inline distT="0" distB="0" distL="114300" distR="114300">
            <wp:extent cx="714375" cy="714375"/>
            <wp:effectExtent l="0" t="0" r="9525" b="9525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00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เดือน กุมภาพันธ์ ๒๕๖๘</w:t>
      </w:r>
    </w:p>
    <w:p w14:paraId="2A240B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๒๕๖๘</w:t>
      </w:r>
    </w:p>
    <w:p w14:paraId="7906EA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จภูธรพิปูน</w:t>
      </w:r>
    </w:p>
    <w:p w14:paraId="55F8841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48"/>
          <w:szCs w:val="48"/>
          <w:cs/>
          <w:lang w:val="th-TH" w:bidi="th-TH"/>
        </w:rPr>
        <w:t>๑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. </w:t>
      </w:r>
      <w:r>
        <w:rPr>
          <w:rFonts w:hint="cs" w:ascii="TH SarabunPSK" w:hAnsi="TH SarabunPSK" w:cs="TH SarabunPSK"/>
          <w:b/>
          <w:bCs/>
          <w:sz w:val="48"/>
          <w:szCs w:val="48"/>
          <w:cs/>
          <w:lang w:val="th-TH" w:bidi="th-TH"/>
        </w:rPr>
        <w:t>งานสืบสวน</w:t>
      </w:r>
    </w:p>
    <w:p w14:paraId="22F0FEA7">
      <w:pPr>
        <w:pStyle w:val="14"/>
        <w:jc w:val="thaiDistribute"/>
        <w:rPr>
          <w:rFonts w:hint="default" w:ascii="TH SarabunPSK" w:hAnsi="TH SarabunPSK" w:cs="TH SarabunPSK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H SarabunIT๙" w:hAnsi="TH SarabunIT๙" w:cs="TH SarabunIT๙"/>
          <w:cs/>
          <w:lang w:val="th-TH" w:bidi="th-TH"/>
        </w:rPr>
        <w:t>วั</w:t>
      </w:r>
      <w:r>
        <w:rPr>
          <w:rFonts w:hint="default" w:ascii="TH SarabunPSK" w:hAnsi="TH SarabunPSK" w:cs="TH SarabunPSK"/>
          <w:cs/>
          <w:lang w:val="th-TH" w:bidi="th-TH"/>
        </w:rPr>
        <w:t xml:space="preserve">นนี้ </w:t>
      </w:r>
      <w:r>
        <w:rPr>
          <w:rFonts w:hint="default" w:ascii="TH SarabunPSK" w:hAnsi="TH SarabunPSK" w:cs="TH SarabunPSK"/>
          <w:cs/>
        </w:rPr>
        <w:t xml:space="preserve">14 </w:t>
      </w:r>
      <w:r>
        <w:rPr>
          <w:rFonts w:hint="default" w:ascii="TH SarabunPSK" w:hAnsi="TH SarabunPSK" w:cs="TH SarabunPSK"/>
          <w:cs/>
          <w:lang w:val="th-TH" w:bidi="th-TH"/>
        </w:rPr>
        <w:t xml:space="preserve">กุมภาพันธ์ </w:t>
      </w:r>
      <w:r>
        <w:rPr>
          <w:rFonts w:hint="default" w:ascii="TH SarabunPSK" w:hAnsi="TH SarabunPSK" w:cs="TH SarabunPSK"/>
          <w:cs/>
        </w:rPr>
        <w:t>256</w:t>
      </w:r>
      <w:r>
        <w:rPr>
          <w:rFonts w:hint="cs" w:ascii="TH SarabunPSK" w:hAnsi="TH SarabunPSK" w:cs="TH SarabunPSK"/>
          <w:cs/>
          <w:lang w:val="en-US" w:bidi="th-TH"/>
        </w:rPr>
        <w:t>8</w:t>
      </w:r>
      <w:r>
        <w:rPr>
          <w:rFonts w:hint="default" w:ascii="TH SarabunPSK" w:hAnsi="TH SarabunPSK" w:cs="TH SarabunPSK"/>
          <w:cs/>
        </w:rPr>
        <w:t xml:space="preserve"> </w:t>
      </w:r>
      <w:r>
        <w:rPr>
          <w:rFonts w:hint="default" w:ascii="TH SarabunPSK" w:hAnsi="TH SarabunPSK" w:cs="TH SarabunPSK"/>
          <w:cs/>
          <w:lang w:val="th-TH" w:bidi="th-TH"/>
        </w:rPr>
        <w:t xml:space="preserve">เวลา </w:t>
      </w:r>
      <w:r>
        <w:rPr>
          <w:rFonts w:hint="default" w:ascii="TH SarabunPSK" w:hAnsi="TH SarabunPSK" w:cs="TH SarabunPSK"/>
          <w:cs/>
        </w:rPr>
        <w:t xml:space="preserve">10.00 </w:t>
      </w:r>
      <w:r>
        <w:rPr>
          <w:rFonts w:hint="default" w:ascii="TH SarabunPSK" w:hAnsi="TH SarabunPSK" w:cs="TH SarabunPSK"/>
          <w:cs/>
          <w:lang w:val="th-TH" w:bidi="th-TH"/>
        </w:rPr>
        <w:t>น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ภายใต้การอำนวยการของ พ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อ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ลือชัย ทองสินธุ์ ผกก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พ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ท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พิจักษณ์ สุวรรณภักดี รอง ผกก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สส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พ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ท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อัชฌาส์ อ่อนศรีแก้ว รอง ผกก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ป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สั่งการให้ พ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ท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 xml:space="preserve">โสภณ </w:t>
      </w:r>
      <w:r>
        <w:rPr>
          <w:rFonts w:hint="cs" w:ascii="TH SarabunPSK" w:hAnsi="TH SarabunPSK" w:cs="TH SarabunPSK"/>
          <w:cs/>
          <w:lang w:val="en-US" w:bidi="th-TH"/>
        </w:rPr>
        <w:t xml:space="preserve">    </w:t>
      </w:r>
      <w:r>
        <w:rPr>
          <w:rFonts w:hint="default" w:ascii="TH SarabunPSK" w:hAnsi="TH SarabunPSK" w:cs="TH SarabunPSK"/>
          <w:cs/>
          <w:lang w:val="th-TH" w:bidi="th-TH"/>
        </w:rPr>
        <w:t>บุญสุวรรณ สว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สส</w:t>
      </w:r>
      <w:r>
        <w:rPr>
          <w:rFonts w:hint="default" w:ascii="TH SarabunPSK" w:hAnsi="TH SarabunPSK" w:cs="TH SarabunPSK"/>
          <w:cs/>
        </w:rPr>
        <w:t>. .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พ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ท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วิชาญ ธัญพืช สวป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ร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อ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สุรชัย ตันจรูญ รอง สว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สส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en-US" w:bidi="th-TH"/>
        </w:rPr>
        <w:t xml:space="preserve">             </w:t>
      </w:r>
      <w:r>
        <w:rPr>
          <w:rFonts w:hint="default" w:ascii="TH SarabunPSK" w:hAnsi="TH SarabunPSK" w:cs="TH SarabunPSK"/>
          <w:cs/>
          <w:lang w:val="th-TH" w:bidi="th-TH"/>
        </w:rPr>
        <w:t>ร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อ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สันตนันท์ มุขช่วย รอง สวป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ร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อ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ภักดิ์ดี ศรีแจ่ม รอง สว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สส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ด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สุวิทย์ พรพิทักษ์ศิริ จ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สาทิตย์ สุขเกิด จ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ส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ศศิวงศ์ พรหมรัตน์ ส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อ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 xml:space="preserve">ภัฐกรณ์ โทนทา และชุดสืบสวนฯ พร้อมด้วยร้อยเวร </w:t>
      </w:r>
      <w:r>
        <w:rPr>
          <w:rFonts w:hint="default" w:ascii="TH SarabunPSK" w:hAnsi="TH SarabunPSK" w:cs="TH SarabunPSK"/>
          <w:cs/>
        </w:rPr>
        <w:t xml:space="preserve">20 </w:t>
      </w:r>
      <w:r>
        <w:rPr>
          <w:rFonts w:hint="default" w:ascii="TH SarabunPSK" w:hAnsi="TH SarabunPSK" w:cs="TH SarabunPSK"/>
          <w:cs/>
          <w:lang w:val="th-TH" w:bidi="th-TH"/>
        </w:rPr>
        <w:t>ชป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ร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อ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ไพศาล ชูมณี รอง สวป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cs/>
          <w:lang w:val="th-TH" w:bidi="th-TH"/>
        </w:rPr>
        <w:t>สภ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นศ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ด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 xml:space="preserve">. </w:t>
      </w:r>
      <w:r>
        <w:rPr>
          <w:rFonts w:hint="default" w:ascii="TH SarabunPSK" w:hAnsi="TH SarabunPSK" w:cs="TH SarabunPSK"/>
          <w:cs/>
          <w:lang w:val="th-TH" w:bidi="th-TH"/>
        </w:rPr>
        <w:t>อภิชาติ คงทอง และ ส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อ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กฤษฎา จะรา</w:t>
      </w:r>
    </w:p>
    <w:p w14:paraId="45C6DF08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  <w:lang w:val="th-TH" w:bidi="th-TH"/>
        </w:rPr>
        <w:t>ร่วมจับกุมตัว</w:t>
      </w:r>
      <w:r>
        <w:rPr>
          <w:rFonts w:hint="cs" w:ascii="TH SarabunPSK" w:hAnsi="TH SarabunPSK" w:cs="TH SarabunPSK"/>
          <w:cs/>
          <w:lang w:val="th-TH" w:bidi="th-TH"/>
        </w:rPr>
        <w:t>ผู้ต้องหา</w:t>
      </w:r>
    </w:p>
    <w:p w14:paraId="41910DC7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  <w:lang w:val="th-TH" w:bidi="th-TH"/>
        </w:rPr>
        <w:t>ข้อกล่าวหา</w:t>
      </w:r>
    </w:p>
    <w:p w14:paraId="2C5D0944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</w:rPr>
        <w:t xml:space="preserve">- </w:t>
      </w:r>
      <w:r>
        <w:rPr>
          <w:rFonts w:hint="default" w:ascii="TH SarabunPSK" w:hAnsi="TH SarabunPSK" w:cs="TH SarabunPSK"/>
          <w:cs/>
          <w:lang w:val="th-TH" w:bidi="th-TH"/>
        </w:rPr>
        <w:t xml:space="preserve">จำหน่ายยาเสพติดให้โทษประเภทที่ </w:t>
      </w:r>
      <w:r>
        <w:rPr>
          <w:rFonts w:hint="default" w:ascii="TH SarabunPSK" w:hAnsi="TH SarabunPSK" w:cs="TH SarabunPSK"/>
          <w:cs/>
        </w:rPr>
        <w:t xml:space="preserve">1 </w:t>
      </w:r>
      <w:r>
        <w:rPr>
          <w:rFonts w:hint="default" w:ascii="TH SarabunPSK" w:hAnsi="TH SarabunPSK" w:cs="TH SarabunPSK"/>
          <w:cs/>
          <w:lang w:val="th-TH" w:bidi="th-TH"/>
        </w:rPr>
        <w:t>เมทเอมฟาตามีน โดยการมีไว้เพื่อจำหน่ายโดยกระทำเพื่อการค้า</w:t>
      </w:r>
    </w:p>
    <w:p w14:paraId="316A19F6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</w:rPr>
        <w:t xml:space="preserve">- </w:t>
      </w:r>
      <w:r>
        <w:rPr>
          <w:rFonts w:hint="default" w:ascii="TH SarabunPSK" w:hAnsi="TH SarabunPSK" w:cs="TH SarabunPSK"/>
          <w:cs/>
          <w:lang w:val="th-TH" w:bidi="th-TH"/>
        </w:rPr>
        <w:t xml:space="preserve">เสพยาเสพติดให้โทษประเภทที่ </w:t>
      </w:r>
      <w:r>
        <w:rPr>
          <w:rFonts w:hint="default" w:ascii="TH SarabunPSK" w:hAnsi="TH SarabunPSK" w:cs="TH SarabunPSK"/>
          <w:cs/>
        </w:rPr>
        <w:t xml:space="preserve">1 </w:t>
      </w:r>
      <w:r>
        <w:rPr>
          <w:rFonts w:hint="default" w:ascii="TH SarabunPSK" w:hAnsi="TH SarabunPSK" w:cs="TH SarabunPSK"/>
          <w:cs/>
          <w:lang w:val="th-TH" w:bidi="th-TH"/>
        </w:rPr>
        <w:t>เมทเอมเฟตามีน โดยผิดกฎหมาย</w:t>
      </w:r>
    </w:p>
    <w:p w14:paraId="03888EE0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  <w:lang w:val="th-TH" w:bidi="th-TH"/>
        </w:rPr>
        <w:t>ของกลาง</w:t>
      </w:r>
    </w:p>
    <w:p w14:paraId="4EAB0DE7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</w:rPr>
        <w:t xml:space="preserve">- </w:t>
      </w:r>
      <w:r>
        <w:rPr>
          <w:rFonts w:hint="default" w:ascii="TH SarabunPSK" w:hAnsi="TH SarabunPSK" w:cs="TH SarabunPSK"/>
          <w:cs/>
          <w:lang w:val="th-TH" w:bidi="th-TH"/>
        </w:rPr>
        <w:t xml:space="preserve">ยาบ้า จำนวน </w:t>
      </w:r>
      <w:r>
        <w:rPr>
          <w:rFonts w:hint="default" w:ascii="TH SarabunPSK" w:hAnsi="TH SarabunPSK" w:cs="TH SarabunPSK"/>
          <w:cs/>
        </w:rPr>
        <w:t xml:space="preserve">69 </w:t>
      </w:r>
      <w:r>
        <w:rPr>
          <w:rFonts w:hint="default" w:ascii="TH SarabunPSK" w:hAnsi="TH SarabunPSK" w:cs="TH SarabunPSK"/>
          <w:cs/>
          <w:lang w:val="th-TH" w:bidi="th-TH"/>
        </w:rPr>
        <w:t>เม็ด</w:t>
      </w:r>
    </w:p>
    <w:p w14:paraId="7FE5562C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</w:rPr>
        <w:t xml:space="preserve">- </w:t>
      </w:r>
      <w:r>
        <w:rPr>
          <w:rFonts w:hint="default" w:ascii="TH SarabunPSK" w:hAnsi="TH SarabunPSK" w:cs="TH SarabunPSK"/>
          <w:cs/>
          <w:lang w:val="th-TH" w:bidi="th-TH"/>
        </w:rPr>
        <w:t xml:space="preserve">ยาบ้าเป็นผงชิ้นเล็กๆ น้ำหนัก </w:t>
      </w:r>
      <w:r>
        <w:rPr>
          <w:rFonts w:hint="default" w:ascii="TH SarabunPSK" w:hAnsi="TH SarabunPSK" w:cs="TH SarabunPSK"/>
          <w:cs/>
        </w:rPr>
        <w:t>1.10</w:t>
      </w:r>
      <w:r>
        <w:rPr>
          <w:rFonts w:hint="default" w:ascii="TH SarabunPSK" w:hAnsi="TH SarabunPSK" w:cs="TH SarabunPSK"/>
        </w:rPr>
        <w:t xml:space="preserve">  g</w:t>
      </w:r>
    </w:p>
    <w:p w14:paraId="676123A1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</w:rPr>
        <w:t xml:space="preserve">- </w:t>
      </w:r>
      <w:r>
        <w:rPr>
          <w:rFonts w:hint="default" w:ascii="TH SarabunPSK" w:hAnsi="TH SarabunPSK" w:cs="TH SarabunPSK"/>
          <w:cs/>
          <w:lang w:val="th-TH" w:bidi="th-TH"/>
        </w:rPr>
        <w:t>อุปกรณ์การเสพ</w:t>
      </w:r>
      <w:r>
        <w:rPr>
          <w:rFonts w:hint="default" w:ascii="TH SarabunPSK" w:hAnsi="TH SarabunPSK" w:cs="TH SarabunPSK"/>
          <w:cs/>
        </w:rPr>
        <w:t>(</w:t>
      </w:r>
      <w:r>
        <w:rPr>
          <w:rFonts w:hint="default" w:ascii="TH SarabunPSK" w:hAnsi="TH SarabunPSK" w:cs="TH SarabunPSK"/>
          <w:cs/>
          <w:lang w:val="th-TH" w:bidi="th-TH"/>
        </w:rPr>
        <w:t>ขวด</w:t>
      </w:r>
      <w:r>
        <w:rPr>
          <w:rFonts w:hint="default" w:ascii="TH SarabunPSK" w:hAnsi="TH SarabunPSK" w:cs="TH SarabunPSK"/>
          <w:cs/>
        </w:rPr>
        <w:t xml:space="preserve">) </w:t>
      </w:r>
      <w:r>
        <w:rPr>
          <w:rFonts w:hint="default" w:ascii="TH SarabunPSK" w:hAnsi="TH SarabunPSK" w:cs="TH SarabunPSK"/>
          <w:cs/>
          <w:lang w:val="th-TH" w:bidi="th-TH"/>
        </w:rPr>
        <w:t xml:space="preserve">จำนวน </w:t>
      </w:r>
      <w:r>
        <w:rPr>
          <w:rFonts w:hint="default" w:ascii="TH SarabunPSK" w:hAnsi="TH SarabunPSK" w:cs="TH SarabunPSK"/>
          <w:cs/>
        </w:rPr>
        <w:t xml:space="preserve">1 </w:t>
      </w:r>
      <w:r>
        <w:rPr>
          <w:rFonts w:hint="default" w:ascii="TH SarabunPSK" w:hAnsi="TH SarabunPSK" w:cs="TH SarabunPSK"/>
          <w:cs/>
          <w:lang w:val="th-TH" w:bidi="th-TH"/>
        </w:rPr>
        <w:t>อัน</w:t>
      </w:r>
    </w:p>
    <w:p w14:paraId="3B186036">
      <w:pPr>
        <w:pStyle w:val="14"/>
        <w:rPr>
          <w:rFonts w:hint="default" w:ascii="TH SarabunPSK" w:hAnsi="TH SarabunPSK" w:cs="TH SarabunPSK"/>
        </w:rPr>
      </w:pPr>
      <w:r>
        <w:rPr>
          <w:rFonts w:hint="default" w:ascii="TH SarabunPSK" w:hAnsi="TH SarabunPSK" w:cs="TH SarabunPSK"/>
          <w:cs/>
          <w:lang w:val="th-TH" w:bidi="th-TH"/>
        </w:rPr>
        <w:t>พฤติการณ์  เจ้าหน้าที่ตำรวจชุดจับกุมได้ออกตรวจพื้นที่ได้พบ</w:t>
      </w:r>
      <w:r>
        <w:rPr>
          <w:rFonts w:hint="cs" w:ascii="TH SarabunPSK" w:hAnsi="TH SarabunPSK" w:cs="TH SarabunPSK"/>
          <w:cs/>
          <w:lang w:val="th-TH" w:bidi="th-TH"/>
        </w:rPr>
        <w:t>ผุ้ต้องหา</w:t>
      </w:r>
      <w:r>
        <w:rPr>
          <w:rFonts w:hint="default" w:ascii="TH SarabunPSK" w:hAnsi="TH SarabunPSK" w:cs="TH SarabunPSK"/>
          <w:cs/>
          <w:lang w:val="th-TH" w:bidi="th-TH"/>
        </w:rPr>
        <w:t>มีท่าทางพิรุธ จึงได้ขอตรวจค้นและพบของกลางดังกล่าว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5C074B37">
      <w:pPr>
        <w:pStyle w:val="14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14:ligatures w14:val="standardContextua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3400425</wp:posOffset>
            </wp:positionH>
            <wp:positionV relativeFrom="paragraph">
              <wp:posOffset>454660</wp:posOffset>
            </wp:positionV>
            <wp:extent cx="2058670" cy="1544320"/>
            <wp:effectExtent l="53975" t="53975" r="116205" b="116205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cs/>
          <w:lang w:val="th-TH" w:bidi="th-TH"/>
        </w:rPr>
        <w:t>จับกุมตัวที่ ข้างถนนหน้าบ้านเล</w:t>
      </w:r>
      <w:r>
        <w:rPr>
          <w:rFonts w:hint="cs" w:ascii="TH SarabunPSK" w:hAnsi="TH SarabunPSK" w:cs="TH SarabunPSK"/>
          <w:cs/>
          <w:lang w:val="th-TH" w:bidi="th-TH"/>
        </w:rPr>
        <w:t>ข</w:t>
      </w:r>
      <w:r>
        <w:rPr>
          <w:rFonts w:hint="default" w:ascii="TH SarabunPSK" w:hAnsi="TH SarabunPSK" w:cs="TH SarabunPSK"/>
          <w:cs/>
          <w:lang w:val="th-TH" w:bidi="th-TH"/>
        </w:rPr>
        <w:t xml:space="preserve">ที่ </w:t>
      </w:r>
      <w:r>
        <w:rPr>
          <w:rFonts w:hint="default" w:ascii="TH SarabunPSK" w:hAnsi="TH SarabunPSK" w:cs="TH SarabunPSK"/>
          <w:cs/>
        </w:rPr>
        <w:t xml:space="preserve">217 </w:t>
      </w:r>
      <w:r>
        <w:rPr>
          <w:rFonts w:hint="default" w:ascii="TH SarabunPSK" w:hAnsi="TH SarabunPSK" w:cs="TH SarabunPSK"/>
          <w:cs/>
          <w:lang w:val="th-TH" w:bidi="th-TH"/>
        </w:rPr>
        <w:t>ม</w:t>
      </w:r>
      <w:r>
        <w:rPr>
          <w:rFonts w:hint="default" w:ascii="TH SarabunPSK" w:hAnsi="TH SarabunPSK" w:cs="TH SarabunPSK"/>
          <w:cs/>
        </w:rPr>
        <w:t xml:space="preserve">.5 </w:t>
      </w:r>
      <w:r>
        <w:rPr>
          <w:rFonts w:hint="default" w:ascii="TH SarabunPSK" w:hAnsi="TH SarabunPSK" w:cs="TH SarabunPSK"/>
          <w:cs/>
          <w:lang w:val="th-TH" w:bidi="th-TH"/>
        </w:rPr>
        <w:t>ต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เขาพระ อ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>พิปูน จ</w:t>
      </w:r>
      <w:r>
        <w:rPr>
          <w:rFonts w:hint="default" w:ascii="TH SarabunPSK" w:hAnsi="TH SarabunPSK" w:cs="TH SarabunPSK"/>
          <w:cs/>
        </w:rPr>
        <w:t>.</w:t>
      </w:r>
      <w:r>
        <w:rPr>
          <w:rFonts w:hint="default" w:ascii="TH SarabunPSK" w:hAnsi="TH SarabunPSK" w:cs="TH SarabunPSK"/>
          <w:cs/>
          <w:lang w:val="th-TH" w:bidi="th-TH"/>
        </w:rPr>
        <w:t xml:space="preserve">นครศรีธรรมราช  เมื่อ </w:t>
      </w:r>
      <w:r>
        <w:rPr>
          <w:rFonts w:hint="default" w:ascii="TH SarabunPSK" w:hAnsi="TH SarabunPSK" w:cs="TH SarabunPSK"/>
          <w:cs/>
        </w:rPr>
        <w:t xml:space="preserve">14 </w:t>
      </w:r>
      <w:r>
        <w:rPr>
          <w:rFonts w:hint="default" w:ascii="TH SarabunPSK" w:hAnsi="TH SarabunPSK" w:cs="TH SarabunPSK"/>
          <w:cs/>
          <w:lang w:val="th-TH" w:bidi="th-TH"/>
        </w:rPr>
        <w:t xml:space="preserve">กุมภาพันธ์ </w:t>
      </w:r>
      <w:r>
        <w:rPr>
          <w:rFonts w:hint="default" w:ascii="TH SarabunPSK" w:hAnsi="TH SarabunPSK" w:cs="TH SarabunPSK"/>
          <w:cs/>
        </w:rPr>
        <w:t>256</w:t>
      </w:r>
      <w:r>
        <w:rPr>
          <w:rFonts w:hint="cs" w:ascii="TH SarabunPSK" w:hAnsi="TH SarabunPSK" w:cs="TH SarabunPSK"/>
          <w:cs/>
          <w:lang w:val="en-US" w:bidi="th-TH"/>
        </w:rPr>
        <w:t>8</w:t>
      </w:r>
      <w:r>
        <w:rPr>
          <w:rFonts w:hint="default" w:ascii="TH SarabunPSK" w:hAnsi="TH SarabunPSK" w:cs="TH SarabunPSK"/>
          <w:cs/>
        </w:rPr>
        <w:t xml:space="preserve"> </w:t>
      </w:r>
      <w:r>
        <w:rPr>
          <w:rFonts w:hint="default" w:ascii="TH SarabunPSK" w:hAnsi="TH SarabunPSK" w:cs="TH SarabunPSK"/>
          <w:cs/>
          <w:lang w:val="th-TH" w:bidi="th-TH"/>
        </w:rPr>
        <w:t xml:space="preserve">เวลาประมาณ </w:t>
      </w:r>
      <w:r>
        <w:rPr>
          <w:rFonts w:hint="default" w:ascii="TH SarabunPSK" w:hAnsi="TH SarabunPSK" w:cs="TH SarabunPSK"/>
          <w:cs/>
        </w:rPr>
        <w:t xml:space="preserve">10.00 </w:t>
      </w:r>
      <w:r>
        <w:rPr>
          <w:rFonts w:hint="default" w:ascii="TH SarabunPSK" w:hAnsi="TH SarabunPSK" w:cs="TH SarabunPSK"/>
          <w:cs/>
          <w:lang w:val="th-TH" w:bidi="th-TH"/>
        </w:rPr>
        <w:t>น</w:t>
      </w:r>
      <w:r>
        <w:rPr>
          <w:rFonts w:hint="default" w:ascii="TH SarabunPSK" w:hAnsi="TH SarabunPSK" w:cs="TH SarabunPSK"/>
          <w:cs/>
        </w:rPr>
        <w:t>.</w:t>
      </w:r>
    </w:p>
    <w:tbl>
      <w:tblPr>
        <w:tblStyle w:val="7"/>
        <w:tblpPr w:leftFromText="180" w:rightFromText="180" w:vertAnchor="text" w:horzAnchor="page" w:tblpX="1517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9"/>
        <w:gridCol w:w="4839"/>
      </w:tblGrid>
      <w:tr w14:paraId="6C5D1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4839" w:type="dxa"/>
          </w:tcPr>
          <w:p w14:paraId="0CD701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53340</wp:posOffset>
                  </wp:positionH>
                  <wp:positionV relativeFrom="paragraph">
                    <wp:posOffset>73025</wp:posOffset>
                  </wp:positionV>
                  <wp:extent cx="1930400" cy="1447800"/>
                  <wp:effectExtent l="53975" t="53975" r="111125" b="117475"/>
                  <wp:wrapNone/>
                  <wp:docPr id="139066219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66219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6ABCC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CA1F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0859E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00B6E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0601A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39" w:type="dxa"/>
          </w:tcPr>
          <w:p w14:paraId="28FC7C6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54812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CC8C6F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6B46E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3D3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2A2D1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7AF64481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color w:val="FF0000"/>
                <w:sz w:val="32"/>
                <w:szCs w:val="32"/>
              </w:rPr>
            </w:pPr>
          </w:p>
          <w:p w14:paraId="522A8DC2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วันนี้ </w:t>
            </w:r>
            <w:r>
              <w:rPr>
                <w:rFonts w:hint="default" w:ascii="TH SarabunPSK" w:hAnsi="TH SarabunPSK" w:cs="TH SarabunPSK"/>
                <w:cs/>
              </w:rPr>
              <w:t xml:space="preserve">13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กุมภาพันธ์ </w:t>
            </w:r>
            <w:r>
              <w:rPr>
                <w:rFonts w:hint="default" w:ascii="TH SarabunPSK" w:hAnsi="TH SarabunPSK" w:cs="TH SarabunPSK"/>
                <w:cs/>
              </w:rPr>
              <w:t>256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>8</w:t>
            </w:r>
            <w:r>
              <w:rPr>
                <w:rFonts w:hint="default" w:ascii="TH SarabunPSK" w:hAnsi="TH SarabunPSK" w:cs="TH SarabunPSK"/>
                <w:cs/>
              </w:rPr>
              <w:t xml:space="preserve">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เวลา   </w:t>
            </w:r>
            <w:r>
              <w:rPr>
                <w:rFonts w:hint="default" w:ascii="TH SarabunPSK" w:hAnsi="TH SarabunPSK" w:cs="TH SarabunPSK"/>
                <w:cs/>
              </w:rPr>
              <w:t xml:space="preserve">17.30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น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ลือชัย ทองสินธุ์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         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สั่งการให้ 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   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โสภณ บุญสุวรรณ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 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วิชาญ ธัญพืช สวป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สุรชัย ตันจรูญ รอง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สันตนันท์ มุขช่วย รอง สวป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ภักดิ์ดี ศรีแจ่ม รอง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ด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สุวิทย์ พรพิทักษ์ศิริ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สาทิตย์ สุขเกิด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ศศิวงศ์ พรหมรัตน์ 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ณัฐกรณ์ โทนทา และชุดสืบสวนฯ</w:t>
            </w:r>
          </w:p>
          <w:p w14:paraId="7B6D6159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ร่วมจับกุมตัว</w:t>
            </w:r>
            <w:r>
              <w:rPr>
                <w:rFonts w:hint="cs" w:ascii="TH SarabunPSK" w:hAnsi="TH SarabunPSK" w:cs="TH SarabunPSK"/>
                <w:cs/>
                <w:lang w:val="th-TH" w:bidi="th-TH"/>
              </w:rPr>
              <w:t>ผู้ต้องหา</w:t>
            </w:r>
          </w:p>
          <w:p w14:paraId="22521D57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ข้อกล่าวหา</w:t>
            </w:r>
          </w:p>
          <w:p w14:paraId="1EC3A7A9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จำหน่ายยาเสพติดให้โทษประเภทที่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เมทเอมฟาตามีน โดยการมีไว้เพื่อจำหน่ายโดยกระทำเพื่อการค้า</w:t>
            </w:r>
          </w:p>
          <w:p w14:paraId="3DBECC99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เสพยาเสพติดให้โทษประเภทที่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เมทเอมเฟตามีน โดยผิดกฎหมาย</w:t>
            </w:r>
          </w:p>
          <w:p w14:paraId="66AC04FE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ของกลาง</w:t>
            </w:r>
          </w:p>
          <w:p w14:paraId="1839AB5A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ยาบ้า จำนวน </w:t>
            </w:r>
            <w:r>
              <w:rPr>
                <w:rFonts w:hint="default" w:ascii="TH SarabunPSK" w:hAnsi="TH SarabunPSK" w:cs="TH SarabunPSK"/>
                <w:cs/>
              </w:rPr>
              <w:t xml:space="preserve">72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เม็ด</w:t>
            </w: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เงินสดจำนวน </w:t>
            </w:r>
            <w:r>
              <w:rPr>
                <w:rFonts w:hint="default" w:ascii="TH SarabunPSK" w:hAnsi="TH SarabunPSK" w:cs="TH SarabunPSK"/>
                <w:cs/>
              </w:rPr>
              <w:t xml:space="preserve">2,880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บาท</w:t>
            </w: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อุปกรณ์การเสพ</w:t>
            </w:r>
            <w:r>
              <w:rPr>
                <w:rFonts w:hint="default" w:ascii="TH SarabunPSK" w:hAnsi="TH SarabunPSK" w:cs="TH SarabunPSK"/>
                <w:cs/>
              </w:rPr>
              <w:t>(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ขวด</w:t>
            </w:r>
            <w:r>
              <w:rPr>
                <w:rFonts w:hint="default" w:ascii="TH SarabunPSK" w:hAnsi="TH SarabunPSK" w:cs="TH SarabunPSK"/>
                <w:cs/>
              </w:rPr>
              <w:t xml:space="preserve">)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จำนวน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ขวด</w:t>
            </w: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กระดาษฟรอด์ จำนวน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ม้วน</w:t>
            </w:r>
          </w:p>
          <w:p w14:paraId="2C57EAD7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ไฟเช็ค จำนวน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อัน</w:t>
            </w: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ซองบุหรี่เปล่าซึ่งห่อหุ้มยาบ้า จำนวน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ซอง</w:t>
            </w:r>
          </w:p>
          <w:p w14:paraId="34A7DA9A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พฤติการณ์  เจ้าหน้าที่ตำรวจชุดจับกุมได้ทำการสืบสวนทราบว่า</w:t>
            </w:r>
            <w:r>
              <w:rPr>
                <w:rFonts w:hint="cs" w:ascii="TH SarabunPSK" w:hAnsi="TH SarabunPSK" w:cs="TH SarabunPSK"/>
                <w:cs/>
                <w:lang w:val="th-TH" w:bidi="th-TH"/>
              </w:rPr>
              <w:t>ผู้ต้องหา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มีพฤติการณ์เสพยาเสพติดและจำหน่ายยาบ้าให้กับกลุ่มวัยรุ่นในพื้นที่ จึงได้ไปตรวจสอบพบ</w:t>
            </w:r>
            <w:r>
              <w:rPr>
                <w:rFonts w:hint="cs" w:ascii="TH SarabunPSK" w:hAnsi="TH SarabunPSK" w:cs="TH SarabunPSK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จึงขอตรวจสอบและพบของกลางดังกล่าว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      </w:r>
          </w:p>
          <w:p w14:paraId="35968807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จับกุมตัวที่ บ้านไม่มีเลขที่ซึ่งอยู่ข้างบ้านเลขที่ </w:t>
            </w:r>
            <w:r>
              <w:rPr>
                <w:rFonts w:hint="default" w:ascii="TH SarabunPSK" w:hAnsi="TH SarabunPSK" w:cs="TH SarabunPSK"/>
                <w:cs/>
              </w:rPr>
              <w:t xml:space="preserve">206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ม</w:t>
            </w:r>
            <w:r>
              <w:rPr>
                <w:rFonts w:hint="default" w:ascii="TH SarabunPSK" w:hAnsi="TH SarabunPSK" w:cs="TH SarabunPSK"/>
                <w:cs/>
              </w:rPr>
              <w:t xml:space="preserve">.1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ยางค้อม 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นครศรีธรรมราช  เมื่อ </w:t>
            </w:r>
            <w:r>
              <w:rPr>
                <w:rFonts w:hint="default" w:ascii="TH SarabunPSK" w:hAnsi="TH SarabunPSK" w:cs="TH SarabunPSK"/>
                <w:cs/>
              </w:rPr>
              <w:t xml:space="preserve">13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กุมภาพันธ์ </w:t>
            </w:r>
            <w:r>
              <w:rPr>
                <w:rFonts w:hint="default" w:ascii="TH SarabunPSK" w:hAnsi="TH SarabunPSK" w:cs="TH SarabunPSK"/>
                <w:cs/>
              </w:rPr>
              <w:t xml:space="preserve">2567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PSK" w:hAnsi="TH SarabunPSK" w:cs="TH SarabunPSK"/>
                <w:cs/>
              </w:rPr>
              <w:t xml:space="preserve">17.30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น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</w:p>
          <w:p w14:paraId="0C74D67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62DCB05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14:paraId="306B6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57F6745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page">
                    <wp:posOffset>917575</wp:posOffset>
                  </wp:positionH>
                  <wp:positionV relativeFrom="paragraph">
                    <wp:posOffset>170815</wp:posOffset>
                  </wp:positionV>
                  <wp:extent cx="4147820" cy="2165985"/>
                  <wp:effectExtent l="53975" t="53975" r="122555" b="123190"/>
                  <wp:wrapNone/>
                  <wp:docPr id="10738751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87517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21659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5A3A5D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A1D361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2DCD0C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042047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A0B136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AC6FA5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CB1D6B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00FCD3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45E948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5793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93A0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23F34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1536E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84" w:type="dxa"/>
          </w:tcPr>
          <w:p w14:paraId="68160BAF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color w:val="FF0000"/>
                <w:sz w:val="32"/>
                <w:szCs w:val="32"/>
              </w:rPr>
            </w:pPr>
          </w:p>
          <w:p w14:paraId="21F38365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วันนี้ </w:t>
            </w:r>
            <w:r>
              <w:rPr>
                <w:rFonts w:hint="default" w:ascii="TH SarabunPSK" w:hAnsi="TH SarabunPSK" w:cs="TH SarabunPSK"/>
                <w:cs/>
              </w:rPr>
              <w:t xml:space="preserve">21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กุมภาพันธ์ </w:t>
            </w:r>
            <w:r>
              <w:rPr>
                <w:rFonts w:hint="default" w:ascii="TH SarabunPSK" w:hAnsi="TH SarabunPSK" w:cs="TH SarabunPSK"/>
                <w:cs/>
              </w:rPr>
              <w:t>256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>8</w:t>
            </w:r>
            <w:r>
              <w:rPr>
                <w:rFonts w:hint="default" w:ascii="TH SarabunPSK" w:hAnsi="TH SarabunPSK" w:cs="TH SarabunPSK"/>
                <w:cs/>
              </w:rPr>
              <w:t xml:space="preserve">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เวลา   </w:t>
            </w:r>
            <w:r>
              <w:rPr>
                <w:rFonts w:hint="default" w:ascii="TH SarabunPSK" w:hAnsi="TH SarabunPSK" w:cs="TH SarabunPSK"/>
                <w:cs/>
              </w:rPr>
              <w:t xml:space="preserve">17.30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น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ลือชัย ทองสินธุ์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         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สั่งการให้ 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    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โสภณ บุญสุวรรณ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 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วิชาญ ธัญพืช สวป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สุรชัย ตันจรูญ รอง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สันตนันท์ มุขช่วย รอง สวป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ภักดิ์ดี ศรีแจ่ม รอง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ด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สุวิทย์ พรพิทักษ์ศิริ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สาทิตย์ สุขเกิด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ศศิวงศ์ พรหมรัตน์ 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ณัฐกรณ์ โทนทา และชุดสืบสวนฯ พร้อมด้วยร้อยเวร </w:t>
            </w:r>
            <w:r>
              <w:rPr>
                <w:rFonts w:hint="default" w:ascii="TH SarabunPSK" w:hAnsi="TH SarabunPSK" w:cs="TH SarabunPSK"/>
                <w:cs/>
              </w:rPr>
              <w:t xml:space="preserve">20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ชป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ยุทธนา โอทองคำ รอง สวป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สง่า บุญทองสังข์ ด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จักรพล ศรีเหมือนทอง และ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ธีระพงศ์ สังข์แก้ว</w:t>
            </w:r>
          </w:p>
          <w:p w14:paraId="0EBE8A09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ร่วมจับกุมตัว</w:t>
            </w:r>
            <w:r>
              <w:rPr>
                <w:rFonts w:hint="cs" w:ascii="TH SarabunPSK" w:hAnsi="TH SarabunPSK" w:cs="TH SarabunPSK"/>
                <w:cs/>
                <w:lang w:val="th-TH" w:bidi="th-TH"/>
              </w:rPr>
              <w:t>ผู้ต้องหา</w:t>
            </w:r>
          </w:p>
          <w:p w14:paraId="63B6D908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ข้อกล่าวหา</w:t>
            </w:r>
          </w:p>
          <w:p w14:paraId="739D0219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มียาเสพติดให้โทษประเภทที่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เมทเอมเฟตามีน ไว้ในครอบครองโดยไม่ได้รับอนุญาต</w:t>
            </w:r>
          </w:p>
          <w:p w14:paraId="3D470910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เสพยาเสพติดให้โทษประเภทที่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เมทเอมเฟตามีน โดยผิดกฎหมาย</w:t>
            </w:r>
          </w:p>
          <w:p w14:paraId="15D67D3F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ของกลาง</w:t>
            </w:r>
          </w:p>
          <w:p w14:paraId="7FD94FEC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ยาบ้า จำนวน </w:t>
            </w:r>
            <w:r>
              <w:rPr>
                <w:rFonts w:hint="default" w:ascii="TH SarabunPSK" w:hAnsi="TH SarabunPSK" w:cs="TH SarabunPSK"/>
                <w:cs/>
              </w:rPr>
              <w:t xml:space="preserve">6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เม็ด</w:t>
            </w:r>
          </w:p>
          <w:p w14:paraId="726D3279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-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อุปกรณ์การเสพ</w:t>
            </w:r>
            <w:r>
              <w:rPr>
                <w:rFonts w:hint="default" w:ascii="TH SarabunPSK" w:hAnsi="TH SarabunPSK" w:cs="TH SarabunPSK"/>
                <w:cs/>
              </w:rPr>
              <w:t>(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ขวด</w:t>
            </w:r>
            <w:r>
              <w:rPr>
                <w:rFonts w:hint="default" w:ascii="TH SarabunPSK" w:hAnsi="TH SarabunPSK" w:cs="TH SarabunPSK"/>
                <w:cs/>
              </w:rPr>
              <w:t xml:space="preserve">)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จำนวน </w:t>
            </w:r>
            <w:r>
              <w:rPr>
                <w:rFonts w:hint="default" w:ascii="TH SarabunPSK" w:hAnsi="TH SarabunPSK" w:cs="TH SarabunPSK"/>
                <w:cs/>
              </w:rPr>
              <w:t xml:space="preserve">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อัน</w:t>
            </w:r>
          </w:p>
          <w:p w14:paraId="1DFC19BC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พฤติการณ์  เจ้าหน้าที่ตำรวจชุดจับกุมได้รับแจ้งเหตุว่า</w:t>
            </w:r>
            <w:r>
              <w:rPr>
                <w:rFonts w:hint="cs" w:ascii="TH SarabunPSK" w:hAnsi="TH SarabunPSK" w:cs="TH SarabunPSK"/>
                <w:cs/>
                <w:lang w:val="th-TH" w:bidi="th-TH"/>
              </w:rPr>
              <w:t>ผู้ต้องหา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ได้ทะเลาะกับผู้เป็นแม่และใช้อาวุธปืนข่มขู จึงได้ไปตรวจสอบและขอตรวจค้นและพบของกลางดังกล่าว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      </w:r>
          </w:p>
          <w:p w14:paraId="4FBE6907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จับกุมตัวที่ หน้าบ้านเลขที่ </w:t>
            </w:r>
            <w:r>
              <w:rPr>
                <w:rFonts w:hint="default" w:ascii="TH SarabunPSK" w:hAnsi="TH SarabunPSK" w:cs="TH SarabunPSK"/>
                <w:cs/>
              </w:rPr>
              <w:t xml:space="preserve">97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ม</w:t>
            </w:r>
            <w:r>
              <w:rPr>
                <w:rFonts w:hint="default" w:ascii="TH SarabunPSK" w:hAnsi="TH SarabunPSK" w:cs="TH SarabunPSK"/>
                <w:cs/>
              </w:rPr>
              <w:t xml:space="preserve">.5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กะทูน 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นครศรีธรรมราช  เมื่อ </w:t>
            </w:r>
            <w:r>
              <w:rPr>
                <w:rFonts w:hint="default" w:ascii="TH SarabunPSK" w:hAnsi="TH SarabunPSK" w:cs="TH SarabunPSK"/>
                <w:cs/>
              </w:rPr>
              <w:t xml:space="preserve">21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กุมภาพันธ์ </w:t>
            </w:r>
            <w:r>
              <w:rPr>
                <w:rFonts w:hint="default" w:ascii="TH SarabunPSK" w:hAnsi="TH SarabunPSK" w:cs="TH SarabunPSK"/>
                <w:cs/>
              </w:rPr>
              <w:t xml:space="preserve">2567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PSK" w:hAnsi="TH SarabunPSK" w:cs="TH SarabunPSK"/>
                <w:cs/>
              </w:rPr>
              <w:t xml:space="preserve">17.30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น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</w:p>
          <w:p w14:paraId="4C92462F">
            <w:pPr>
              <w:pStyle w:val="14"/>
              <w:rPr>
                <w:rFonts w:hint="default" w:ascii="TH SarabunPSK" w:hAnsi="TH SarabunPSK" w:cs="TH SarabunPSK"/>
              </w:rPr>
            </w:pPr>
          </w:p>
          <w:p w14:paraId="1BCAF5E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0B6F9EB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14:paraId="6BD0E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1E5BD7A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832485</wp:posOffset>
                  </wp:positionH>
                  <wp:positionV relativeFrom="paragraph">
                    <wp:posOffset>79375</wp:posOffset>
                  </wp:positionV>
                  <wp:extent cx="1468755" cy="1958975"/>
                  <wp:effectExtent l="53975" t="53975" r="115570" b="120650"/>
                  <wp:wrapNone/>
                  <wp:docPr id="19551843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18433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958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FBD7C9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2F5FC8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699344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894DA9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D73118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C57348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8EA816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45B2DE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6341AC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E828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F62DB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3C9F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AF415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4D7D9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744410E2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color w:val="FF0000"/>
                <w:sz w:val="32"/>
                <w:szCs w:val="32"/>
              </w:rPr>
            </w:pPr>
          </w:p>
          <w:p w14:paraId="47302469">
            <w:pPr>
              <w:pStyle w:val="14"/>
              <w:jc w:val="thaiDistribute"/>
              <w:rPr>
                <w:rFonts w:hint="default" w:ascii="TH SarabunPSK" w:hAnsi="TH SarabunPSK" w:cs="TH SarabunPSK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วันนี้ ๒๓ กุมภาพันธ์ ๒๕๖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>8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 เวลาประมาณ  ๑๐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๓๐ น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ลือชัย ทองสินธุ์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สั่งการให้ 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   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วิชาญ ธัญพืช สวป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พ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ท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โสภณ บุญสุวรรณ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 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สุรชัย ตันจรูญ รอง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สันตนันท์ มุขช่วย รอง สวป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ภักดิ์ดี ศรีแจ่ม รอง สว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ด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สุวิทย์ พรพิทักษ์ศิริ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สาทิตย์ สุขเกิด จ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ศศิวงศ์ พรหมรัตน์ 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ณัฐกรณ์ โทนทา และชุดสืบสวนฯ พร้อมด้วยร้อยเวร </w:t>
            </w:r>
            <w:r>
              <w:rPr>
                <w:rFonts w:hint="default" w:ascii="TH SarabunPSK" w:hAnsi="TH SarabunPSK" w:cs="TH SarabunPSK"/>
                <w:cs/>
              </w:rPr>
              <w:t xml:space="preserve">20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ชป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ร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ไพศาล ชูมณี รอง สวป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สภ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พิปูน นศ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ด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อภิชาติ คงทอง และ ส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อ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กฤษฎา จะรา </w:t>
            </w:r>
          </w:p>
          <w:p w14:paraId="43DE089C">
            <w:pPr>
              <w:pStyle w:val="14"/>
              <w:rPr>
                <w:rFonts w:hint="default" w:ascii="TH SarabunPSK" w:hAnsi="TH SarabunPSK" w:cs="TH SarabunPSK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ได้ร่วมจับกุม</w:t>
            </w:r>
            <w:r>
              <w:rPr>
                <w:rFonts w:hint="cs" w:ascii="TH SarabunPSK" w:hAnsi="TH SarabunPSK" w:cs="TH SarabunPSK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1 </w:t>
            </w:r>
            <w:r>
              <w:rPr>
                <w:rFonts w:hint="cs" w:ascii="TH SarabunPSK" w:hAnsi="TH SarabunPSK" w:cs="TH SarabunPSK"/>
                <w:cs/>
                <w:lang w:val="th-TH" w:bidi="th-TH"/>
              </w:rPr>
              <w:t>ราย</w:t>
            </w:r>
          </w:p>
          <w:p w14:paraId="1C9BF392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พร้อมด้วยของกลาง </w:t>
            </w:r>
          </w:p>
          <w:p w14:paraId="6696E52B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๑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ยาเสพติดให้โทษประเภท ๑ </w:t>
            </w:r>
            <w:r>
              <w:rPr>
                <w:rFonts w:hint="default" w:ascii="TH SarabunPSK" w:hAnsi="TH SarabunPSK" w:cs="TH SarabunPSK"/>
                <w:cs/>
              </w:rPr>
              <w:t>(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ยาบ้า</w:t>
            </w:r>
            <w:r>
              <w:rPr>
                <w:rFonts w:hint="default" w:ascii="TH SarabunPSK" w:hAnsi="TH SarabunPSK" w:cs="TH SarabunPSK"/>
                <w:cs/>
              </w:rPr>
              <w:t xml:space="preserve">)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ลักษณะกลมแบน สีส้ม มีอักษร </w:t>
            </w:r>
            <w:r>
              <w:rPr>
                <w:rFonts w:hint="default" w:ascii="TH SarabunPSK" w:hAnsi="TH SarabunPSK" w:cs="TH SarabunPSK"/>
              </w:rPr>
              <w:t xml:space="preserve">WY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ประทับอยู่บนเม็ดยา อีกด้านหนึ่งเรียบ จำนวน ๒ ถุง </w:t>
            </w:r>
          </w:p>
          <w:p w14:paraId="71FFD7F1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๑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๑ ยาบ้า  อยู่ในถุงพลาสติกใส  จำนวน ๑ ถุง  จำนวน ๓๒ เม็ด</w:t>
            </w:r>
          </w:p>
          <w:p w14:paraId="24D275A9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     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๑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๒ ยาบ้า  อยู่ในถุงพลาสติกใส จำนวน ๑ ถุง จำนวน ๑๐ เม็ด </w:t>
            </w:r>
          </w:p>
          <w:p w14:paraId="1C0DD855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 xml:space="preserve">               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พบยาบ้า ทั้งสองถุง รวม ๔๒ เม็ด น้ำหนัก ๓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๓๘ กรัม</w:t>
            </w:r>
          </w:p>
          <w:p w14:paraId="4EC8F494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๒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ถุงพลาสติกใส ขนาด  ๑๐ </w:t>
            </w:r>
            <w:r>
              <w:rPr>
                <w:rFonts w:hint="default" w:ascii="TH SarabunPSK" w:hAnsi="TH SarabunPSK" w:cs="TH SarabunPSK"/>
              </w:rPr>
              <w:t xml:space="preserve">X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๑๕ น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จำนวน ๖ ถุง</w:t>
            </w:r>
          </w:p>
          <w:p w14:paraId="3DB6FBDE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๓</w:t>
            </w:r>
            <w:r>
              <w:rPr>
                <w:rFonts w:hint="default" w:ascii="TH SarabunPSK" w:hAnsi="TH SarabunPSK" w:cs="TH SarabunPSK"/>
                <w:cs/>
              </w:rPr>
              <w:t xml:space="preserve">.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โทรศัพท์มือถือ ยี่ห้อรีโว่  สีดำ  หมายเลข ๐๖๑</w:t>
            </w:r>
            <w:r>
              <w:rPr>
                <w:rFonts w:hint="default" w:ascii="TH SarabunPSK" w:hAnsi="TH SarabunPSK" w:cs="TH SarabunPSK"/>
                <w:cs/>
              </w:rPr>
              <w:t>-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๑๗๔๕๑๘๓ จำนวน ๑ เครื่อง </w:t>
            </w:r>
          </w:p>
          <w:p w14:paraId="50FCCD13">
            <w:pPr>
              <w:pStyle w:val="14"/>
              <w:rPr>
                <w:rFonts w:hint="default" w:ascii="TH SarabunPSK" w:hAnsi="TH SarabunPSK" w:cs="TH SarabunPSK"/>
                <w:cs/>
                <w:lang w:val="th-TH" w:bidi="th-TH"/>
              </w:rPr>
            </w:pPr>
            <w:r>
              <w:rPr>
                <w:rFonts w:hint="default" w:ascii="TH SarabunPSK" w:hAnsi="TH SarabunPSK" w:cs="TH SarabunPSK"/>
                <w:cs/>
              </w:rPr>
              <w:t>-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โดยกล่าวหาว่า จำหน่ายยาเสพติดให้โทษประเภท ๑ </w:t>
            </w:r>
            <w:r>
              <w:rPr>
                <w:rFonts w:hint="default" w:ascii="TH SarabunPSK" w:hAnsi="TH SarabunPSK" w:cs="TH SarabunPSK"/>
                <w:cs/>
              </w:rPr>
              <w:t>(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ยาบ้าหรือเมทแอมเฟตามีน</w:t>
            </w:r>
            <w:r>
              <w:rPr>
                <w:rFonts w:hint="default" w:ascii="TH SarabunPSK" w:hAnsi="TH SarabunPSK" w:cs="TH SarabunPSK"/>
                <w:cs/>
              </w:rPr>
              <w:t xml:space="preserve">)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โดยการมีไว้เพื่อจำหน่าย โดยกระทำเพื่อการค้า และ เสพยาเสพติดให้โทษประเภท ๑ </w:t>
            </w:r>
            <w:r>
              <w:rPr>
                <w:rFonts w:hint="default" w:ascii="TH SarabunPSK" w:hAnsi="TH SarabunPSK" w:cs="TH SarabunPSK"/>
                <w:cs/>
              </w:rPr>
              <w:t>(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ยาบ้าหรือเมทแอมแฟตามีน</w:t>
            </w:r>
            <w:r>
              <w:rPr>
                <w:rFonts w:hint="default" w:ascii="TH SarabunPSK" w:hAnsi="TH SarabunPSK" w:cs="TH SarabunPSK"/>
                <w:cs/>
              </w:rPr>
              <w:t xml:space="preserve">)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โดยไม่ได้รับอนุญาต </w:t>
            </w:r>
          </w:p>
          <w:p w14:paraId="1094E36B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>-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พฤติการณ์การจับกุม  เจ้าหน้าที่ตำรวจชุดจับกุมได้ออกตรวจพื้นที่พบ</w:t>
            </w:r>
            <w:r>
              <w:rPr>
                <w:rFonts w:hint="cs" w:ascii="TH SarabunPSK" w:hAnsi="TH SarabunPSK" w:cs="TH SarabunPSK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มีท่าทางพิรุธ จึงได้ขอตรวจค้นและพบของกลางดังกล่าว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      </w:r>
          </w:p>
          <w:p w14:paraId="21A0F8E0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</w:rPr>
              <w:t>-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จับกุมตัวที่ หน้าบ้านเลขที่ ๑๓๙ หมู่ ๗ ตำบลเขาพระ อำเภอพิปูน จังหวัดนครศรีธรรมราช </w:t>
            </w:r>
          </w:p>
          <w:p w14:paraId="0BCAA3D4">
            <w:pPr>
              <w:pStyle w:val="14"/>
              <w:rPr>
                <w:rFonts w:hint="default" w:ascii="TH SarabunPSK" w:hAnsi="TH SarabunPSK" w:cs="TH SarabunPSK"/>
              </w:rPr>
            </w:pPr>
            <w:r>
              <w:rPr>
                <w:rFonts w:hint="default" w:ascii="TH SarabunPSK" w:hAnsi="TH SarabunPSK" w:cs="TH SarabunPSK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PSK" w:hAnsi="TH SarabunPSK" w:cs="TH SarabunPSK"/>
                <w:cs/>
              </w:rPr>
              <w:t>10.</w:t>
            </w:r>
            <w:r>
              <w:rPr>
                <w:rFonts w:hint="default" w:ascii="TH SarabunPSK" w:hAnsi="TH SarabunPSK" w:cs="TH SarabunPSK"/>
                <w:cs/>
                <w:lang w:val="en-US" w:bidi="th-TH"/>
              </w:rPr>
              <w:t>3</w:t>
            </w:r>
            <w:r>
              <w:rPr>
                <w:rFonts w:hint="default" w:ascii="TH SarabunPSK" w:hAnsi="TH SarabunPSK" w:cs="TH SarabunPSK"/>
                <w:cs/>
              </w:rPr>
              <w:t xml:space="preserve">0 </w:t>
            </w:r>
            <w:r>
              <w:rPr>
                <w:rFonts w:hint="default" w:ascii="TH SarabunPSK" w:hAnsi="TH SarabunPSK" w:cs="TH SarabunPSK"/>
                <w:cs/>
                <w:lang w:val="th-TH" w:bidi="th-TH"/>
              </w:rPr>
              <w:t>น</w:t>
            </w:r>
            <w:r>
              <w:rPr>
                <w:rFonts w:hint="default" w:ascii="TH SarabunPSK" w:hAnsi="TH SarabunPSK" w:cs="TH SarabunPSK"/>
                <w:cs/>
              </w:rPr>
              <w:t>.</w:t>
            </w:r>
          </w:p>
          <w:p w14:paraId="100064E3">
            <w:pPr>
              <w:pStyle w:val="14"/>
              <w:rPr>
                <w:rFonts w:hint="default" w:ascii="TH SarabunPSK" w:hAnsi="TH SarabunPSK" w:cs="TH SarabunPSK"/>
              </w:rPr>
            </w:pPr>
          </w:p>
          <w:p w14:paraId="7C286511">
            <w:pPr>
              <w:pStyle w:val="14"/>
              <w:rPr>
                <w:rFonts w:hint="default" w:ascii="TH SarabunPSK" w:hAnsi="TH SarabunPSK" w:cs="TH SarabunPSK"/>
              </w:rPr>
            </w:pPr>
          </w:p>
          <w:p w14:paraId="73BB291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54F43D3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14:paraId="4429C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10A0CDA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88900</wp:posOffset>
                  </wp:positionV>
                  <wp:extent cx="2680970" cy="2012315"/>
                  <wp:effectExtent l="53975" t="53975" r="122555" b="124460"/>
                  <wp:wrapNone/>
                  <wp:docPr id="182401695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01695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2012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F79DC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168910</wp:posOffset>
                  </wp:positionV>
                  <wp:extent cx="504190" cy="564515"/>
                  <wp:effectExtent l="0" t="0" r="10160" b="6985"/>
                  <wp:wrapTight wrapText="bothSides">
                    <wp:wrapPolygon>
                      <wp:start x="0" y="0"/>
                      <wp:lineTo x="0" y="21138"/>
                      <wp:lineTo x="21083" y="21138"/>
                      <wp:lineTo x="21083" y="0"/>
                      <wp:lineTo x="0" y="0"/>
                    </wp:wrapPolygon>
                  </wp:wrapTight>
                  <wp:docPr id="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8C1FC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84989C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023544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D0ED65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87B2F5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13A158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2710C6B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6590436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p w14:paraId="027164F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สรุปผลคดีวันที่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2568 – 28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ดังนี้ </w:t>
      </w:r>
    </w:p>
    <w:p w14:paraId="32BF6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 เกิด  </w:t>
      </w:r>
      <w:r>
        <w:rPr>
          <w:rFonts w:hint="cs" w:ascii="TH SarabunIT๙" w:hAnsi="TH SarabunIT๙" w:cs="TH SarabunIT๙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755C8E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คดีอาญาตั้งแต่ คดีที่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hint="cs" w:ascii="TH SarabunIT๙" w:hAnsi="TH SarabunIT๙" w:cs="TH SarabunIT๙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>/2568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33</w:t>
      </w:r>
      <w:r>
        <w:rPr>
          <w:rFonts w:ascii="TH SarabunIT๙" w:hAnsi="TH SarabunIT๙" w:cs="TH SarabunIT๙"/>
          <w:sz w:val="32"/>
          <w:szCs w:val="32"/>
        </w:rPr>
        <w:t>/2568</w:t>
      </w:r>
    </w:p>
    <w:p w14:paraId="67585FA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บันทึกคดีอาญาระบบ </w:t>
      </w:r>
      <w:r>
        <w:rPr>
          <w:rFonts w:ascii="TH SarabunIT๙" w:hAnsi="TH SarabunIT๙" w:cs="TH SarabunIT๙"/>
          <w:sz w:val="32"/>
          <w:szCs w:val="32"/>
        </w:rPr>
        <w:t>crime 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022013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ประจำเดือน ก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ุมพาพันธ์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รับคำร้องทุกข์ไว้ดำเนินคดี</w:t>
      </w:r>
    </w:p>
    <w:p w14:paraId="52095D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กำพลพัฒน์ ไพรสณฑ์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352B8D7D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259ABF8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7B84EE4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ี</w:t>
      </w:r>
    </w:p>
    <w:p w14:paraId="0BDA7DB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วรุฒิพงษ์ วัฒนะปรีชาพงศ์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3357CCDE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D181E01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4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FAA8A11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3365F7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ศุภฤกษ์ จันทร์หยู 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7BCE326E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23F27887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C94D49F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6D98D7CA">
      <w:pPr>
        <w:rPr>
          <w:rFonts w:ascii="TH SarabunIT๙" w:hAnsi="TH SarabunIT๙" w:cs="TH SarabunIT๙"/>
          <w:sz w:val="32"/>
          <w:szCs w:val="32"/>
          <w:lang w:val="th-TH"/>
        </w:rPr>
      </w:pPr>
    </w:p>
    <w:p w14:paraId="3FC3A0A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ฏิณวุฒิ  วรรณเผือก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1C4A2B42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7847DD4C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7B772B9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1F72C9A2">
      <w:pPr>
        <w:rPr>
          <w:rFonts w:ascii="TH SarabunIT๙" w:hAnsi="TH SarabunIT๙" w:cs="TH SarabunIT๙"/>
          <w:sz w:val="32"/>
          <w:szCs w:val="32"/>
        </w:rPr>
      </w:pPr>
    </w:p>
    <w:p w14:paraId="582CBBF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คดีจราจรทั้งหมด จำนวน ไม่มีคดีจราจร </w:t>
      </w:r>
    </w:p>
    <w:p w14:paraId="0D1296E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คดีที่  </w:t>
      </w:r>
      <w:r>
        <w:rPr>
          <w:rFonts w:ascii="TH SarabunIT๙" w:hAnsi="TH SarabunIT๙" w:cs="TH SarabunIT๙"/>
          <w:sz w:val="32"/>
          <w:szCs w:val="32"/>
          <w:cs/>
        </w:rPr>
        <w:t>- /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>- /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14:paraId="0D2F66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บันทึกคดีจราจร ระบบ </w:t>
      </w:r>
      <w:r>
        <w:rPr>
          <w:rFonts w:ascii="TH SarabunIT๙" w:hAnsi="TH SarabunIT๙" w:cs="TH SarabunIT๙"/>
          <w:sz w:val="32"/>
          <w:szCs w:val="32"/>
        </w:rPr>
        <w:t xml:space="preserve">crime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25FACE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คดีชันสูตรสุดท้าย มีคดีชันสูตรจำนวน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203DF0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รับแจ้งเป็นหลักฐาน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49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27AAFD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รับแจ้งเอกสารหาย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74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37C87C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59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 </w:t>
      </w:r>
    </w:p>
    <w:p w14:paraId="54E00E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จราจร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</w:t>
      </w:r>
    </w:p>
    <w:p w14:paraId="1EDFE557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2DA56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4CC2D4F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240665</wp:posOffset>
                  </wp:positionV>
                  <wp:extent cx="2371090" cy="1892935"/>
                  <wp:effectExtent l="0" t="0" r="0" b="0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71090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514B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037DE9B2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6FB945F5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ฏิณวุฒิ  วรรณเผือก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089-4162849</w:t>
            </w:r>
          </w:p>
          <w:p w14:paraId="340E03E5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วงศ์สวสัสดิ์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217BE738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สุรเชษฐ์  นิยม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0BAC0F74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022E3C1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34648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743FEC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354330</wp:posOffset>
                  </wp:positionV>
                  <wp:extent cx="2421255" cy="1817370"/>
                  <wp:effectExtent l="0" t="0" r="0" b="0"/>
                  <wp:wrapTight wrapText="bothSides">
                    <wp:wrapPolygon>
                      <wp:start x="0" y="0"/>
                      <wp:lineTo x="0" y="21283"/>
                      <wp:lineTo x="21413" y="21283"/>
                      <wp:lineTo x="21413" y="0"/>
                      <wp:lineTo x="0" y="0"/>
                    </wp:wrapPolygon>
                  </wp:wrapTight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3726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62A5E42A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7C5024F7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วรุฒิพงษ์ วัฒนะปรีชาพงศ์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.099-356-1561</w:t>
            </w:r>
          </w:p>
          <w:p w14:paraId="5EC51B29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34A1D475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ปัญญา สังข์เลื่อน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61BB1A04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3836474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ฉัตรชัย โซลิตร 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4F4F269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A7604A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2E039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7AD58E8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161925</wp:posOffset>
                  </wp:positionV>
                  <wp:extent cx="2517775" cy="1888490"/>
                  <wp:effectExtent l="0" t="0" r="0" b="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70FC4F9E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4CED617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ศุภฤกษ์ จันทร์หยู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083-3807-8362</w:t>
            </w:r>
          </w:p>
          <w:p w14:paraId="175A13B0">
            <w:pPr>
              <w:pStyle w:val="14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12214BB9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เจ้าหน้าที่เสมียรคดี</w:t>
            </w:r>
          </w:p>
          <w:p w14:paraId="26FD873F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ศศิวงศ์ พรหมรัตน์ เจ้าหน้าที่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0758923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27F376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F36631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5B671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64F21A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158115</wp:posOffset>
                  </wp:positionV>
                  <wp:extent cx="2437130" cy="1828800"/>
                  <wp:effectExtent l="0" t="0" r="1270" b="0"/>
                  <wp:wrapSquare wrapText="bothSides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494DCA02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7569F6A5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กำพลพัฒน์ ไพรสนฑ์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089-289-2717</w:t>
            </w:r>
          </w:p>
          <w:p w14:paraId="1017DADB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5C06FD77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135D63F7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1D11E9E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63FC4B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3BBC9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656DA8C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274320</wp:posOffset>
                  </wp:positionV>
                  <wp:extent cx="2331085" cy="1749425"/>
                  <wp:effectExtent l="0" t="0" r="0" b="3175"/>
                  <wp:wrapSquare wrapText="bothSides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8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9BC12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3C2E65C4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52D4AB61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ฏิณวุฒิ วรรณเผือก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089-4162849</w:t>
            </w:r>
          </w:p>
          <w:p w14:paraId="4BC0FDC6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36054964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ปัญญา สังข์เลื่อน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2408B2E1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5F0129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AA9E0C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63BBD6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2B533D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4EFDA3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5A2FF0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A7BB96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5C9CAA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AE7B50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FC7EAB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161117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F612A5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BF876C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D8D5E4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164BD2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9C2C23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3F0A82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62366907"/>
      <w:bookmarkEnd w:id="0"/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526F5A0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  3.1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งานชุมชนสัมพันธ์</w:t>
      </w:r>
    </w:p>
    <w:p w14:paraId="14DD761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วันที่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4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กุมภาพันธ์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2568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เวลา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10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เจ้าหน้าที่ตำรวจชุด ชมส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ออกให้ความรู้แก่นักเรียนโรงเรียนวัดมังคลาราม ม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.1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อ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จ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นครศรีธรรมราช</w:t>
      </w:r>
    </w:p>
    <w:p w14:paraId="0F073482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1033F73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  <w14:ligatures w14:val="standardContextual"/>
        </w:rPr>
        <w:drawing>
          <wp:inline distT="0" distB="0" distL="0" distR="0">
            <wp:extent cx="3801110" cy="2850515"/>
            <wp:effectExtent l="0" t="0" r="8890" b="6985"/>
            <wp:docPr id="9823571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57108" name="Picture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46" cy="285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73E1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    </w:t>
      </w:r>
    </w:p>
    <w:p w14:paraId="748E76D1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16973BFE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3B0E0B74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10917445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3A53D723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551F3E61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6135D32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630EAA3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36A2E928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26918A5C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460A2F72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58124C9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2.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110C3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ในรอบเดือน ก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พ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๖๘</w:t>
      </w:r>
    </w:p>
    <w:p w14:paraId="0B188C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D92AA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๒ 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ก่อนออกปฏิบัติหน้าที่จะมีการอบรมปล่อยแถวสายตรวจทุกผลัด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ตามรายละเอียดในการปฏิบัติ ดังนี้</w:t>
      </w:r>
    </w:p>
    <w:p w14:paraId="71461AC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แสดงผลการปล่อยแถวสายตรวจ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11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>08.0</w:t>
      </w:r>
      <w:r>
        <w:rPr>
          <w:rFonts w:hint="cs"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hint="cs" w:ascii="TH SarabunIT๙" w:hAnsi="TH SarabunIT๙" w:cs="TH SarabunIT๙"/>
          <w:sz w:val="32"/>
          <w:szCs w:val="32"/>
          <w:cs/>
        </w:rPr>
        <w:t>08.00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วิชาญ ธัญญพืช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ไพศาล ชูมณี รองสวป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>(2-0)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นำแถวเคารพธงชาติ</w:t>
      </w:r>
    </w:p>
    <w:p w14:paraId="297E943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อบรมปล่อยแถว สายตรวจรถยนต์ สายตรวจรถจักรยานยนต์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รวม </w:t>
      </w:r>
      <w:r>
        <w:rPr>
          <w:rFonts w:hint="cs"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 บริเวณ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7809044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ชี้แจงข้อราชการ เพิ่มความถี่ตรวจธนาคาร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ร้านทอง จุดเสี่ยง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ตรวจค้น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จับกุมสิ่งผิดกฎหมาย</w:t>
      </w:r>
    </w:p>
    <w:p w14:paraId="0CF6132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ตรวจอุปกรณ์ปฏิบัติหน้าที่ ทรงผม ของสายตรวจ 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ตรวจห้องควบคุม มั่นคงแข็งแรง สะอาด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มีผู้ต้องหา สิบเวรพร้อมป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57488B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ตรวจห้องวิทยุสื่อสาร เจ้าหน้าที่พร้อมป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152A83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ห้องน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สะอาด</w:t>
      </w:r>
    </w:p>
    <w:p w14:paraId="1B1462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ผลัดเก่า ว</w:t>
      </w:r>
      <w:r>
        <w:rPr>
          <w:rFonts w:ascii="TH SarabunIT๙" w:hAnsi="TH SarabunIT๙" w:cs="TH SarabunIT๙"/>
          <w:sz w:val="32"/>
          <w:szCs w:val="32"/>
          <w:cs/>
        </w:rPr>
        <w:t xml:space="preserve">.14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ผลัดใหม่ ว</w:t>
      </w:r>
      <w:r>
        <w:rPr>
          <w:rFonts w:ascii="TH SarabunIT๙" w:hAnsi="TH SarabunIT๙" w:cs="TH SarabunIT๙"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ในเขต</w:t>
      </w:r>
    </w:p>
    <w:p w14:paraId="7807704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9DE6C8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14:ligatures w14:val="standardContextual"/>
        </w:rPr>
        <w:drawing>
          <wp:inline distT="0" distB="0" distL="0" distR="0">
            <wp:extent cx="3465195" cy="2599055"/>
            <wp:effectExtent l="0" t="0" r="1905" b="10795"/>
            <wp:docPr id="8853908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90804" name="Picture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521" cy="260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ED2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A0ECF21">
      <w:pPr>
        <w:spacing w:after="0" w:line="240" w:lineRule="auto"/>
        <w:rPr>
          <w:rFonts w:hint="cs" w:ascii="TH SarabunPSK" w:hAnsi="TH SarabunPSK" w:cs="TH SarabunPSK"/>
          <w:b/>
          <w:bCs/>
          <w:sz w:val="44"/>
          <w:szCs w:val="44"/>
        </w:rPr>
      </w:pPr>
    </w:p>
    <w:p w14:paraId="50D704D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นำแสดงตัวอย่างการตรวจในวันที่  ๑๐ ก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พ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๖๘ ให้เห็นภาพผลการปฏิบัติในรอบ ๑ วัน ได้ดังนี้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3272"/>
        <w:gridCol w:w="4893"/>
      </w:tblGrid>
      <w:tr w14:paraId="1EA91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7" w:type="dxa"/>
          </w:tcPr>
          <w:p w14:paraId="63E210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272" w:type="dxa"/>
          </w:tcPr>
          <w:p w14:paraId="72B09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893" w:type="dxa"/>
          </w:tcPr>
          <w:p w14:paraId="7B91AD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00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2" w:type="dxa"/>
            <w:gridSpan w:val="3"/>
          </w:tcPr>
          <w:p w14:paraId="570F9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วันที่ ๑๐ ก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๖๗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5E9B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7" w:type="dxa"/>
          </w:tcPr>
          <w:p w14:paraId="620A85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72" w:type="dxa"/>
          </w:tcPr>
          <w:p w14:paraId="38297DD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2ACE4CF8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476B9D16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06762A6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007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ธนาคารออมสิน</w:t>
            </w:r>
          </w:p>
          <w:p w14:paraId="7E45DAA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58E32B9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1E0B11F3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ประเสริฐ เกื้อกาญจน์</w:t>
            </w:r>
          </w:p>
          <w:p w14:paraId="29BC5A91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39EB248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08:35</w:t>
            </w:r>
          </w:p>
          <w:p w14:paraId="4CE17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07:48</w:t>
            </w:r>
          </w:p>
        </w:tc>
        <w:tc>
          <w:tcPr>
            <w:tcW w:w="4893" w:type="dxa"/>
          </w:tcPr>
          <w:p w14:paraId="011D23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41170" cy="2321560"/>
                  <wp:effectExtent l="0" t="0" r="11430" b="2540"/>
                  <wp:docPr id="3675799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7998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87" cy="233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1A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7" w:type="dxa"/>
          </w:tcPr>
          <w:p w14:paraId="02AB72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72" w:type="dxa"/>
          </w:tcPr>
          <w:p w14:paraId="4A82BB7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145F1DE6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200ACD95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597D9C7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ร้านทองนพเก้า</w:t>
            </w:r>
          </w:p>
          <w:p w14:paraId="42E8DBD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7A47D4E6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30BF620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ประเสริฐ เกื้อกาญจน์</w:t>
            </w:r>
          </w:p>
          <w:p w14:paraId="39219F82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111334CC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08:36</w:t>
            </w:r>
          </w:p>
          <w:p w14:paraId="7A5D5F22">
            <w:pPr>
              <w:spacing w:after="0" w:line="240" w:lineRule="auto"/>
              <w:rPr>
                <w:rFonts w:hint="cs"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07:48</w:t>
            </w:r>
          </w:p>
        </w:tc>
        <w:tc>
          <w:tcPr>
            <w:tcW w:w="4893" w:type="dxa"/>
          </w:tcPr>
          <w:p w14:paraId="6B179B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794510" cy="2393315"/>
                  <wp:effectExtent l="0" t="0" r="15240" b="6985"/>
                  <wp:docPr id="3802587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587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83" cy="240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5D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7" w:type="dxa"/>
          </w:tcPr>
          <w:p w14:paraId="519D918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72" w:type="dxa"/>
          </w:tcPr>
          <w:p w14:paraId="0108275E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30DAFA2C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BBC263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5C1365E8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007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อ่างเก็บน้ำคลองดินแดง</w:t>
            </w:r>
          </w:p>
          <w:p w14:paraId="6F396DE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2</w:t>
            </w:r>
          </w:p>
          <w:p w14:paraId="093A94C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276A905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สง่า บุญทองสังข์</w:t>
            </w:r>
          </w:p>
          <w:p w14:paraId="3E30A26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6AD38E8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08:31</w:t>
            </w:r>
          </w:p>
          <w:p w14:paraId="78DD335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07:25</w:t>
            </w:r>
          </w:p>
        </w:tc>
        <w:tc>
          <w:tcPr>
            <w:tcW w:w="4893" w:type="dxa"/>
          </w:tcPr>
          <w:p w14:paraId="59088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44320" cy="2059305"/>
                  <wp:effectExtent l="0" t="0" r="17780" b="17145"/>
                  <wp:docPr id="13570948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9481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76" cy="206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9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7" w:type="dxa"/>
          </w:tcPr>
          <w:p w14:paraId="0746563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72" w:type="dxa"/>
          </w:tcPr>
          <w:p w14:paraId="3066FEB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4647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5304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593921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 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ริยาพันธ์</w:t>
            </w:r>
          </w:p>
          <w:p w14:paraId="7FD2FE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5C86014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BECA02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FC875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285527D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hint="cs" w:ascii="TH SarabunPSK" w:hAnsi="TH SarabunPSK" w:cs="TH SarabunPSK"/>
                <w:sz w:val="28"/>
                <w:cs/>
              </w:rPr>
              <w:t>16</w:t>
            </w:r>
            <w:r>
              <w:rPr>
                <w:rFonts w:ascii="TH SarabunPSK" w:hAnsi="TH SarabunPSK" w:cs="TH SarabunPSK"/>
                <w:sz w:val="28"/>
                <w:cs/>
              </w:rPr>
              <w:t>:52</w:t>
            </w:r>
          </w:p>
          <w:p w14:paraId="65E6E7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ascii="TH SarabunPSK" w:hAnsi="TH SarabunPSK" w:cs="TH SarabunPSK"/>
                <w:sz w:val="28"/>
                <w:cs/>
              </w:rPr>
              <w:t>07:27</w:t>
            </w:r>
          </w:p>
        </w:tc>
        <w:tc>
          <w:tcPr>
            <w:tcW w:w="4893" w:type="dxa"/>
          </w:tcPr>
          <w:p w14:paraId="66429B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34160" cy="2240915"/>
                  <wp:effectExtent l="0" t="0" r="8890" b="6985"/>
                  <wp:docPr id="9605329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3295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4603" cy="225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5A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7" w:type="dxa"/>
          </w:tcPr>
          <w:p w14:paraId="0F5399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72" w:type="dxa"/>
          </w:tcPr>
          <w:p w14:paraId="1448DED4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4A993738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2E82EC4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505703B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ร้านทองนพเก้า</w:t>
            </w:r>
          </w:p>
          <w:p w14:paraId="3536A70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0CB36535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593E60AB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490F65B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6EBE4FBB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19:34</w:t>
            </w:r>
          </w:p>
          <w:p w14:paraId="0796ACE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07:46</w:t>
            </w:r>
          </w:p>
        </w:tc>
        <w:tc>
          <w:tcPr>
            <w:tcW w:w="4893" w:type="dxa"/>
          </w:tcPr>
          <w:p w14:paraId="3A73F9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126490" cy="2504440"/>
                  <wp:effectExtent l="0" t="0" r="16510" b="10160"/>
                  <wp:docPr id="8563657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36579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25" cy="251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FD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7" w:type="dxa"/>
          </w:tcPr>
          <w:p w14:paraId="3A7A99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72" w:type="dxa"/>
          </w:tcPr>
          <w:p w14:paraId="706A49E3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38A18672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27AF9C5B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170E19D7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007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ธนาคาร ธกส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</w:p>
          <w:p w14:paraId="13020B3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5075537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400EBF56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10CF234E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758A31B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19:33</w:t>
            </w:r>
          </w:p>
          <w:p w14:paraId="561B4F04">
            <w:pPr>
              <w:spacing w:after="0" w:line="240" w:lineRule="auto"/>
              <w:rPr>
                <w:rFonts w:hint="cs"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07:46</w:t>
            </w:r>
          </w:p>
        </w:tc>
        <w:tc>
          <w:tcPr>
            <w:tcW w:w="4893" w:type="dxa"/>
          </w:tcPr>
          <w:p w14:paraId="70B33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162685" cy="2584450"/>
                  <wp:effectExtent l="0" t="0" r="18415" b="6350"/>
                  <wp:docPr id="9853012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0123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81" cy="259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4D8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AA53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65F1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FC2A2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โดย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สรุปผลการตรวจประจำเดือน ได้ผลการปฏิบัติสรุปได้ตามรายละเอียดใยนระบบ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ได้ดังนี้</w:t>
      </w:r>
    </w:p>
    <w:p w14:paraId="15EA4B4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578BB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14:ligatures w14:val="standardContextual"/>
        </w:rPr>
        <w:drawing>
          <wp:inline distT="0" distB="0" distL="0" distR="0">
            <wp:extent cx="5683885" cy="4007485"/>
            <wp:effectExtent l="0" t="0" r="12065" b="12065"/>
            <wp:docPr id="2121479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79131" name="Picture 1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0" t="16791" r="16268" b="18078"/>
                    <a:stretch>
                      <a:fillRect/>
                    </a:stretch>
                  </pic:blipFill>
                  <pic:spPr>
                    <a:xfrm>
                      <a:off x="0" y="0"/>
                      <a:ext cx="5690429" cy="40126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CF6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ADECCD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6065F06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ป้องกันการแข่งรถในทางสาธารณะ ในพื้นที่ จำนวนประจำเดือน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๑๖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๒๕๖๘</w:t>
      </w:r>
    </w:p>
    <w:p w14:paraId="41C3CA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3762"/>
        <w:gridCol w:w="4926"/>
      </w:tblGrid>
      <w:tr w14:paraId="6FFA2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0F3A78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62" w:type="dxa"/>
          </w:tcPr>
          <w:p w14:paraId="512878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26" w:type="dxa"/>
          </w:tcPr>
          <w:p w14:paraId="18AE40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5BB1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6A38F2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2" w:type="dxa"/>
          </w:tcPr>
          <w:p w14:paraId="4818D75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เรียน ผู้บังคับบัญชา</w:t>
            </w:r>
          </w:p>
          <w:p w14:paraId="7C0A8E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พิปูน                     </w:t>
            </w:r>
          </w:p>
          <w:p w14:paraId="3C1C13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Segoe UI Emoji" w:hAnsi="Segoe UI Emoji" w:cs="Segoe UI Emoji"/>
                <w:b/>
                <w:bCs/>
                <w:sz w:val="32"/>
                <w:szCs w:val="32"/>
                <w:cs/>
              </w:rPr>
              <w:t>⏰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วันนี้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๑๖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๒๕๖๘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๑๕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๐๑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๐๘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๐๐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  <w:p w14:paraId="1C29658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Segoe UI Emoji" w:hAnsi="Segoe UI Emoji" w:cs="Segoe UI Emoji"/>
                <w:b/>
                <w:bCs/>
                <w:sz w:val="32"/>
                <w:szCs w:val="32"/>
                <w:cs/>
              </w:rPr>
              <w:t>📌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ภายใต้การอำนวยการของ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ลือชัย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ทองสินธุ์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ผกก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พิจักษ์ณ์ สุวรรณภักดี รองผกก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 ควบคุมการ การปฎิบัติโดย 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พิปูน </w:t>
            </w:r>
          </w:p>
          <w:p w14:paraId="7B297AD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สั่งการให้ 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 ปฎิบัติหน้าที่ร้อยเวร ๒๐ และ จร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จยย และชุดสืบสวน รวม ๕ นาย</w:t>
            </w:r>
          </w:p>
          <w:p w14:paraId="015A287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ตั้งจุดตรวจสัมพันธ์หน้าเทสโก้โลตัส ถ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จันดี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 หมู่ ๑ 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 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นครศรีธรรมราช</w:t>
            </w:r>
          </w:p>
          <w:p w14:paraId="3735E37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926" w:type="dxa"/>
          </w:tcPr>
          <w:p w14:paraId="2962FE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388235" cy="2403475"/>
                  <wp:effectExtent l="0" t="0" r="12065" b="15875"/>
                  <wp:docPr id="131849569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49569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349" cy="241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9EA4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7F8FFF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95825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5E58E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302169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5F59F9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4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ุของสายตรวจ</w:t>
      </w:r>
    </w:p>
    <w:p w14:paraId="2AF917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ระงับเหตุในพื้นที่ ประจำเดือน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๒๕๖๘</w:t>
      </w:r>
    </w:p>
    <w:p w14:paraId="3107CF6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4091"/>
        <w:gridCol w:w="4540"/>
      </w:tblGrid>
      <w:tr w14:paraId="34B18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13ABD7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091" w:type="dxa"/>
          </w:tcPr>
          <w:p w14:paraId="42823D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540" w:type="dxa"/>
          </w:tcPr>
          <w:p w14:paraId="197EE8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07A1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37DE14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F7D56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F10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9A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57D5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DDD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FE8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902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4ED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4FAB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440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05A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14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F3D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BFD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97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0486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52F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7D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6279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C45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6A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90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832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0F8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B246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0E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AF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1" w:type="dxa"/>
          </w:tcPr>
          <w:p w14:paraId="5B2D30B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 ผู้บังคับบัญชา</w:t>
            </w:r>
          </w:p>
          <w:p w14:paraId="6FB218A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E69499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วันที่ ๑๕ เดือน 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๒๕๖๘ เวลา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๓๐ 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4837F37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เกียรติพงศ์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เสมสุขกรี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สอบสวน 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ผู้ควบคุม สั่งการให้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ยุทธนา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โอทองคำ รอง สวป 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ชุด สายตรวจรถยนต์ สืบสวน และสายตรวจ จยย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258370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ทำการจับกุมตัวบุคคลตามหมายจับ ศาล แขวงทุ่งสง ที่ ๑๓ 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๒๕๖๘ ลงวันที่ ๑๔ กุมภาพันธ์ ๒๕๖๘</w:t>
            </w:r>
          </w:p>
          <w:p w14:paraId="3E78E90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 ธนพันธ์ ตันติอรุณ อายุ ๓๑ ปี บ้านเลขที่ ๒๒๗ หมู่ที่ ๓ ตำบล เขาพระ อำเภอ พิปูน จังหวัด นครศรีธรรมราช</w:t>
            </w:r>
          </w:p>
          <w:p w14:paraId="3F91B4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หมายเลขบัตรประชาชน ๑๘๐๙๙๐๐๔๑๖๕๔๗</w:t>
            </w:r>
          </w:p>
          <w:p w14:paraId="53B9E00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ตามข้อกล่าวหา </w:t>
            </w:r>
            <w:r>
              <w:rPr>
                <w:rFonts w:ascii="TH SarabunPSK" w:hAnsi="TH SarabunPSK" w:cs="TH SarabunPSK"/>
                <w:sz w:val="28"/>
                <w:cs/>
              </w:rPr>
              <w:t>"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เข้าไปในอสังหาริมทรัพย์ของผู้อื่น เพื่อถือการครอบครองอสังหาริมทรัพย์นั้นทั้งหมดหรือแต่บ่างส่วน หรือเข้าไปกระทำการใด ๆ อันเป็นการรบกวนการครอบครองอสังหาริมทรัพย์ของเขาโดยปกติสุขและลักทรัพย์ </w:t>
            </w:r>
            <w:r>
              <w:rPr>
                <w:rFonts w:ascii="TH SarabunPSK" w:hAnsi="TH SarabunPSK" w:cs="TH SarabunPSK"/>
                <w:sz w:val="28"/>
                <w:cs/>
              </w:rPr>
              <w:t>"</w:t>
            </w:r>
          </w:p>
          <w:p w14:paraId="1CD3BFB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บ้านเลขที่ ๒๒๗ หมู่ที่ ๓ 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เขาพระ 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นครศรีฯ</w:t>
            </w:r>
          </w:p>
          <w:p w14:paraId="2836E37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540" w:type="dxa"/>
          </w:tcPr>
          <w:p w14:paraId="5CC082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389556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6AFE5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E3EB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A55E71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7BF10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511175</wp:posOffset>
                      </wp:positionV>
                      <wp:extent cx="234315" cy="278130"/>
                      <wp:effectExtent l="6350" t="6350" r="6985" b="20320"/>
                      <wp:wrapNone/>
                      <wp:docPr id="1278695182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86" cy="277978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995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83.75pt;margin-top:40.25pt;height:21.9pt;width:18.45pt;z-index:251672576;v-text-anchor:middle;mso-width-relative:page;mso-height-relative:page;" fillcolor="#4472C4 [3204]" filled="t" stroked="t" coordsize="21600,21600" o:gfxdata="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DHn3M2AAAAAoBAAAPAAAAAAAAAAEAIAAAACIAAABkcnMvZG93bnJl&#10;di54bWxQSwECFAAUAAAACACHTuJAZmEaB6gCAABBBQAADgAAAAAAAAABACAAAAAnAQAAZHJzL2Uy&#10;b0RvYy54bWxQSwUGAAAAAAYABgBZAQAAQQ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43995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344420" cy="1319530"/>
                  <wp:effectExtent l="0" t="0" r="17780" b="13970"/>
                  <wp:docPr id="9759858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98581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203" cy="132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FCD0C">
            <w:pPr>
              <w:tabs>
                <w:tab w:val="left" w:pos="11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156593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4C2B72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3CF938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และได้ช่วยเหลือและบริการประชาชนในพื้นที่ ประจำเดือน </w:t>
      </w:r>
      <w:r>
        <w:rPr>
          <w:rFonts w:ascii="TH SarabunPSK" w:hAnsi="TH SarabunPSK" w:cs="TH SarabunPSK"/>
          <w:sz w:val="28"/>
          <w:cs/>
          <w:lang w:val="th-TH" w:bidi="th-TH"/>
        </w:rPr>
        <w:t>ก</w:t>
      </w:r>
      <w:r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/>
          <w:sz w:val="28"/>
          <w:cs/>
          <w:lang w:val="th-TH" w:bidi="th-TH"/>
        </w:rPr>
        <w:t>พ</w:t>
      </w:r>
      <w:r>
        <w:rPr>
          <w:rFonts w:ascii="TH SarabunPSK" w:hAnsi="TH SarabunPSK" w:cs="TH SarabunPSK"/>
          <w:sz w:val="28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๖๘  </w:t>
      </w:r>
    </w:p>
    <w:p w14:paraId="3FE9E4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4192C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0AE695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4AF90A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4F1A5DF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1F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36C324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475E5AFD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hint="cs" w:ascii="TH SarabunIT๙" w:hAnsi="TH SarabunIT๙" w:cs="TH SarabunIT๙"/>
                <w:cs/>
                <w:lang w:val="th-TH" w:bidi="th-TH"/>
              </w:rPr>
              <w:t xml:space="preserve">เมื่อวันที่ </w:t>
            </w:r>
            <w:r>
              <w:rPr>
                <w:rFonts w:hint="cs" w:ascii="TH SarabunIT๙" w:hAnsi="TH SarabunIT๙" w:cs="TH SarabunIT๙"/>
                <w:cs/>
              </w:rPr>
              <w:t xml:space="preserve">11 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s/>
              </w:rPr>
              <w:t xml:space="preserve">.68 </w:t>
            </w:r>
            <w:r>
              <w:rPr>
                <w:rFonts w:hint="cs"/>
                <w:cs/>
                <w:lang w:val="th-TH" w:bidi="th-TH"/>
              </w:rPr>
              <w:t xml:space="preserve">เวลา </w:t>
            </w:r>
            <w:r>
              <w:rPr>
                <w:rFonts w:hint="cs"/>
                <w:cs/>
              </w:rPr>
              <w:t>09</w:t>
            </w:r>
            <w:r>
              <w:rPr>
                <w:rFonts w:hint="cs"/>
              </w:rPr>
              <w:t>.00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</w:p>
          <w:p w14:paraId="23F82B57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hint="cs" w:ascii="TH SarabunIT๙" w:hAnsi="TH SarabunIT๙" w:cs="TH SarabunIT๙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อวิรุทธิ์ รามนต์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ผบ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หมู่</w:t>
            </w:r>
            <w:r>
              <w:rPr>
                <w:rFonts w:hint="cs" w:ascii="TH SarabunIT๙" w:hAnsi="TH SarabunIT๙" w:cs="TH SarabunIT๙"/>
                <w:cs/>
              </w:rPr>
              <w:t>(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s/>
              </w:rPr>
              <w:t>).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พิปูน ช่วยเหลือคุณยายขึ้นรถ สภ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พิปูน</w:t>
            </w:r>
          </w:p>
          <w:p w14:paraId="02A36A66">
            <w:pPr>
              <w:spacing w:after="0"/>
              <w:rPr>
                <w:rFonts w:ascii="TH SarabunIT๙" w:hAnsi="TH SarabunIT๙" w:cs="TH SarabunIT๙"/>
              </w:rPr>
            </w:pPr>
          </w:p>
          <w:p w14:paraId="7E209C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442AB5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</w:rPr>
              <w:drawing>
                <wp:inline distT="0" distB="0" distL="0" distR="0">
                  <wp:extent cx="2023110" cy="3031490"/>
                  <wp:effectExtent l="0" t="0" r="15240" b="16510"/>
                  <wp:docPr id="168576126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6126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17" cy="303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DFDF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5D6656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60A233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7B96A2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791228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28F292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EB46E1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DCEDE6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9F8FE6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78AFFD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FAC77C3">
      <w:pPr>
        <w:spacing w:after="0" w:line="240" w:lineRule="auto"/>
        <w:rPr>
          <w:rFonts w:hint="cs" w:ascii="TH SarabunIT๙" w:hAnsi="TH SarabunIT๙" w:cs="TH SarabunIT๙"/>
          <w:b/>
          <w:bCs/>
          <w:sz w:val="48"/>
          <w:szCs w:val="48"/>
        </w:rPr>
      </w:pPr>
    </w:p>
    <w:p w14:paraId="2B54F54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3.6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การตรวจเยี่ยมประชาชน</w:t>
      </w:r>
    </w:p>
    <w:p w14:paraId="6688955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สายตรวจ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</w:t>
      </w:r>
    </w:p>
    <w:p w14:paraId="755170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ประจำเดือน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กุมภาพันธ์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68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…301...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p w14:paraId="5047F1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46"/>
      </w:tblGrid>
      <w:tr w14:paraId="51D06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3045A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091B48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76C3D5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133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43DE2C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3D5A72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สายตรวจตำบล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สายตรวจจักรยานยนต์ สายตรวจรถยนต์ และข้าราชการตำรวจ ออกตรวจเยี่ยมประชาชนประจำเดือน กุมภาพันธ์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2568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ตรวจสอบจากในระบบ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Police 4.0 </w:t>
            </w:r>
          </w:p>
          <w:p w14:paraId="51E518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5CF013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680970" cy="1507490"/>
                  <wp:effectExtent l="0" t="0" r="5080" b="16510"/>
                  <wp:docPr id="13310201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02014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585" cy="151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EFFB31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8623B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F14145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05CC6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3A59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3869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DE1CE6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B939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CEF24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7B341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A7E629">
      <w:pPr>
        <w:spacing w:after="0" w:line="240" w:lineRule="auto"/>
        <w:ind w:left="94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1958D37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8B24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F7534C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E929A2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F7D60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41C659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8F15B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ผลการจับกุม</w:t>
      </w:r>
    </w:p>
    <w:p w14:paraId="0E3D46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ได้มีปฏิบัติและมีผลการจับกุม 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กุมภาพันธ์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68  </w:t>
      </w:r>
    </w:p>
    <w:p w14:paraId="5FC0B06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4265"/>
        <w:gridCol w:w="3776"/>
      </w:tblGrid>
      <w:tr w14:paraId="12659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7E3B50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265" w:type="dxa"/>
          </w:tcPr>
          <w:p w14:paraId="4481BC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776" w:type="dxa"/>
          </w:tcPr>
          <w:p w14:paraId="4036D3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6ABC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DD036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265" w:type="dxa"/>
          </w:tcPr>
          <w:p w14:paraId="1A91761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596CA646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3833BBA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๑๓ กุมภาพันธ์  ๒๕๖๘    เวลาประมาณ   ๑๑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33B3931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 และ 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</w:t>
            </w:r>
          </w:p>
          <w:p w14:paraId="0B1DEE5D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ได้ร่วมจับกุม นายสมจิตร วงศ์สวัสดิ์ อายุ ๕๖ ปี อยู่บ้านเลขที่ ๑๖๗ หมู่ ๕ ตำบลยางค้อม อำเภอพิปูน จังหวัดนครศรีธรรมราช หมายเลขประจำตัว ๓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๘๐๐๕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๐๐๒๒๒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๕๘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</w:p>
          <w:p w14:paraId="164E0A9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</w:t>
            </w:r>
          </w:p>
          <w:p w14:paraId="4AF88A5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ลักษณะกลมแบน สีส้ม มีอักษร </w:t>
            </w:r>
            <w:r>
              <w:rPr>
                <w:rFonts w:ascii="TH SarabunPSK" w:hAnsi="TH SarabunPSK" w:cs="TH SarabunPSK"/>
                <w:sz w:val="28"/>
              </w:rPr>
              <w:t xml:space="preserve">WY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ประทับอยู่บนเม็ดยา อีกด้านหนึ่งเรียบ จำนวน ๗ เม็ด น้ำหนัก ๐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๖๓ กรัม</w:t>
            </w:r>
          </w:p>
          <w:p w14:paraId="3BE0C6E9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อุปกรณ์การเสพ จำนวน ๑ ชุด</w:t>
            </w:r>
          </w:p>
          <w:p w14:paraId="393BAA2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ไฟแช๊กดัดแปลง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เพื่อเสพ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จำนวน ๑ ตัว</w:t>
            </w:r>
          </w:p>
          <w:p w14:paraId="40FBFF13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ตำแหน่งที่พบของกลาง พบยาบ้า จำนวน ๗ เม็ด ซุกซ่อนอยู่ในกระเป๋าหนังสีดำ แบบมีซิบ อยู่ในกระเป๋าผ้าสีลายพรางทหาร ที่นายสมจิตร วงศ์สวัสดิ์ สะพายอยู่ที่ตัวขณะถูกจับกุม</w:t>
            </w:r>
          </w:p>
          <w:p w14:paraId="1E75525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โดยกล่าวหาว่า  มีไว้ในความครอบครอง ซึ่งยาเสพติดให้โทษประเภท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ยาบ้าหรือเมทแอมเฟตามีน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โดยผิดกฎหมาย </w:t>
            </w:r>
          </w:p>
          <w:p w14:paraId="15E5D185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สถานที่จับกุม บนสะพานข้ามคลองตาปี หมู่ ๕ ตำบลยางค้อม อำเภอพิปูน จังหวัดนครศรีธรรมราช </w:t>
            </w:r>
          </w:p>
          <w:p w14:paraId="6A383AC2">
            <w:pPr>
              <w:tabs>
                <w:tab w:val="left" w:pos="1380"/>
              </w:tabs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3776" w:type="dxa"/>
          </w:tcPr>
          <w:p w14:paraId="36A1DB2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A60F4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49C5EEC">
            <w:pPr>
              <w:spacing w:after="0" w:line="240" w:lineRule="auto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221230" cy="4576445"/>
                  <wp:effectExtent l="0" t="0" r="7620" b="14605"/>
                  <wp:docPr id="148194731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94731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301" cy="459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4269105</wp:posOffset>
                      </wp:positionV>
                      <wp:extent cx="334010" cy="270510"/>
                      <wp:effectExtent l="6350" t="6350" r="21590" b="8890"/>
                      <wp:wrapNone/>
                      <wp:docPr id="1523691223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5" cy="27034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1503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64.45pt;margin-top:336.15pt;height:21.3pt;width:26.3pt;z-index:251674624;v-text-anchor:middle;mso-width-relative:page;mso-height-relative:page;" fillcolor="#4472C4 [3204]" filled="t" stroked="t" coordsize="21600,21600" o:gfxdata="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Kiove/ZAAAACwEAAA8AAAAAAAAAAQAgAAAAIgAAAGRycy9kb3du&#10;cmV2LnhtbFBLAQIUABQAAAAIAIdO4kBPmecnqQIAAEEFAAAOAAAAAAAAAAEAIAAAACg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3D1503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1359535</wp:posOffset>
                      </wp:positionV>
                      <wp:extent cx="334010" cy="253365"/>
                      <wp:effectExtent l="6350" t="6350" r="21590" b="6985"/>
                      <wp:wrapNone/>
                      <wp:docPr id="657963729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4" cy="253669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AC84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45.35pt;margin-top:107.05pt;height:19.95pt;width:26.3pt;z-index:251673600;v-text-anchor:middle;mso-width-relative:page;mso-height-relative:page;" fillcolor="#4472C4 [3204]" filled="t" stroked="t" coordsize="21600,21600" o:gfxdata="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kXvVY2QAAAAoBAAAPAAAAAAAAAAEAIAAAACIAAABkcnMvZG93&#10;bnJldi54bWxQSwECFAAUAAAACACHTuJABlY4jqoCAABABQAADgAAAAAAAAABACAAAAAoAQAAZHJz&#10;L2Uyb0RvYy54bWxQSwUGAAAAAAYABgBZAQAARA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20AC84A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F266B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75B52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573E2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9D18A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  <w:tr w14:paraId="3B54E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7BB44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65" w:type="dxa"/>
          </w:tcPr>
          <w:p w14:paraId="136F0E5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 ผู้บังคับบัญชา</w:t>
            </w:r>
          </w:p>
          <w:p w14:paraId="2686A91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7112CF3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วันที่ ๑๕ เดือน 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๒๕๖๘ เวลา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๓๐ 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08F6211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เกียรติพงศ์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เสมสุขกรี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สอบสวน 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ผู้ควบคุม สั่งการให้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ยุทธนา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โอทองคำ รอง สวป 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ชุด สายตรวจรถยนต์ สืบสวน และสายตรวจ จยย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6560861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ทำการจับกุมตัวบุคคลตามหมายจับ ศาล แขวงทุ่งสง ที่ ๑๓ 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๒๕๖๘ ลงวันที่ ๑๔ กุมภาพันธ์ ๒๕๖๘</w:t>
            </w:r>
          </w:p>
          <w:p w14:paraId="4305CBB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 ธนพันธ์ ตันติอรุณ อายุ ๓๑ ปี บ้านเลขที่ ๒๒๗ หมู่ที่ ๓ ตำบล เขาพระ อำเภอ พิปูน จังหวัด นครศรีธรรมราช</w:t>
            </w:r>
          </w:p>
          <w:p w14:paraId="5064383D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หมายเลขบัตรประชาชน ๑๘๐๙๙๐๐๔๑๖๕๔๗</w:t>
            </w:r>
          </w:p>
          <w:p w14:paraId="2FCE6E6D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ตามข้อกล่าวหา </w:t>
            </w:r>
            <w:r>
              <w:rPr>
                <w:rFonts w:ascii="TH SarabunPSK" w:hAnsi="TH SarabunPSK" w:cs="TH SarabunPSK"/>
                <w:sz w:val="28"/>
                <w:cs/>
              </w:rPr>
              <w:t>"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เข้าไปในอสังหาริมทรัพย์ของผู้อื่น เพื่อถือการครอบครองอสังหาริมทรัพย์นั้นทั้งหมดหรือแต่บ่างส่วน หรือเข้าไปกระทำการใด ๆ อันเป็นการรบกวนการครอบครองอสังหาริมทรัพย์ของเขาโดยปกติสุขและลักทรัพย์ </w:t>
            </w:r>
            <w:r>
              <w:rPr>
                <w:rFonts w:ascii="TH SarabunPSK" w:hAnsi="TH SarabunPSK" w:cs="TH SarabunPSK"/>
                <w:sz w:val="28"/>
                <w:cs/>
              </w:rPr>
              <w:t>"</w:t>
            </w:r>
          </w:p>
          <w:p w14:paraId="1D6F258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บ้านเลขที่ ๒๒๗ หมู่ที่ ๓ 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เขาพระ 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นครศรีฯ</w:t>
            </w:r>
          </w:p>
          <w:p w14:paraId="3B51AD2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3776" w:type="dxa"/>
          </w:tcPr>
          <w:p w14:paraId="4D0EBA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908EE7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014855" cy="3580765"/>
                  <wp:effectExtent l="0" t="0" r="4445" b="635"/>
                  <wp:docPr id="32078680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78680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08" cy="359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14C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AC471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D4ADC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0A8E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14F70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43C9395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BD9F6F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5946D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076C6E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B7DF9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026012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DC11C8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393039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1E5BDE3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FE996B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3.8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การตั้งจุดตรวจ</w:t>
      </w:r>
    </w:p>
    <w:p w14:paraId="6F470D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3763"/>
        <w:gridCol w:w="4229"/>
      </w:tblGrid>
      <w:tr w14:paraId="1F8E7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13EBEA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763" w:type="dxa"/>
          </w:tcPr>
          <w:p w14:paraId="5C8B07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229" w:type="dxa"/>
          </w:tcPr>
          <w:p w14:paraId="5CAE23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18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3752D7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3" w:type="dxa"/>
          </w:tcPr>
          <w:p w14:paraId="66560DAC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เรียน ผู้บังคับบัญชา</w:t>
            </w:r>
          </w:p>
          <w:p w14:paraId="0E576949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พิปูน                     </w:t>
            </w:r>
          </w:p>
          <w:p w14:paraId="4A6EDB4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Segoe UI Emoji" w:hAnsi="Segoe UI Emoji" w:cs="Segoe UI Emoji"/>
                <w:sz w:val="32"/>
                <w:szCs w:val="32"/>
                <w:cs/>
              </w:rPr>
              <w:t>⏰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วันนี้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๑๖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๒๕๖๘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๐๑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๐๘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๐๐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19DF10C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Segoe UI Emoji" w:hAnsi="Segoe UI Emoji" w:cs="Segoe UI Emoji"/>
                <w:sz w:val="32"/>
                <w:szCs w:val="32"/>
                <w:cs/>
              </w:rPr>
              <w:t>📌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ภายใต้การอำนวยการของ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ลือชัย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ทองสินธุ์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Browallia New" w:hAnsi="Browallia New" w:cs="Browallia New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พิจักษ์ณ์ สุวรรณภักดี รองผกก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ควบคุมการ การปฎิบัติโดย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พิปูน </w:t>
            </w:r>
          </w:p>
          <w:p w14:paraId="1D928D6A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สั่งการให้ 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ปฎิบัติหน้าที่ร้อยเวร ๒๐ และ จร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จยย และชุดสืบสวน รวม ๕ นาย</w:t>
            </w:r>
          </w:p>
          <w:p w14:paraId="1A47D20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ตั้งจุดตรวจสัมพันธ์หน้าเทสโก้โลตัส 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จันดี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หมู่ ๑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นครศรีธรรมราช</w:t>
            </w:r>
          </w:p>
          <w:p w14:paraId="0234C624">
            <w:pPr>
              <w:tabs>
                <w:tab w:val="left" w:pos="1380"/>
              </w:tabs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229" w:type="dxa"/>
          </w:tcPr>
          <w:p w14:paraId="35AD9D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3DA20E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096770" cy="2110740"/>
                  <wp:effectExtent l="0" t="0" r="17780" b="3810"/>
                  <wp:docPr id="6892730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27307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53" cy="211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94B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70F56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BCD9D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4A40F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AF8AFB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5FFF1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1E4C6CA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5C86BF8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ADA6B0E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4D130EC1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1948884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3.9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การป้องกันเหตุสถานศึกษา</w:t>
      </w:r>
    </w:p>
    <w:p w14:paraId="0EA1F3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53AED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60DF76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189" w:type="dxa"/>
          </w:tcPr>
          <w:p w14:paraId="10DA31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1D9762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0781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4FBD8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28A2E154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</w:p>
          <w:p w14:paraId="0BAB293D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พิปูน</w:t>
            </w:r>
          </w:p>
          <w:p w14:paraId="4059B4D8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4C7B9856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โรงเรียนวัดมังคลาราม</w:t>
            </w:r>
          </w:p>
          <w:p w14:paraId="3C8FFB3A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7AA5ADB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1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08:00:00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IT๙" w:hAnsi="TH SarabunIT๙" w:cs="TH SarabunIT๙"/>
                <w:sz w:val="28"/>
                <w:cs/>
              </w:rPr>
              <w:t>07:59:00</w:t>
            </w:r>
          </w:p>
          <w:p w14:paraId="41056666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กณิศพงศ์ ชินวงศ์</w:t>
            </w:r>
          </w:p>
          <w:p w14:paraId="07361DB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: -</w:t>
            </w:r>
          </w:p>
          <w:p w14:paraId="421EB3F9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: 30/0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>/2568 10:36</w:t>
            </w:r>
          </w:p>
          <w:p w14:paraId="17974D51">
            <w:pPr>
              <w:tabs>
                <w:tab w:val="left" w:pos="1380"/>
              </w:tabs>
              <w:spacing w:after="0" w:line="240" w:lineRule="auto"/>
              <w:rPr>
                <w:rFonts w:hint="cs"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IT๙" w:hAnsi="TH SarabunIT๙" w:cs="TH SarabunIT๙"/>
                <w:sz w:val="28"/>
                <w:cs/>
              </w:rPr>
              <w:t>: 30/0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>/2568 07:57</w:t>
            </w:r>
          </w:p>
        </w:tc>
        <w:tc>
          <w:tcPr>
            <w:tcW w:w="4428" w:type="dxa"/>
          </w:tcPr>
          <w:p w14:paraId="227DD5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78305" cy="2238375"/>
                  <wp:effectExtent l="0" t="0" r="17145" b="9525"/>
                  <wp:docPr id="62503445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3445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64" cy="224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AFC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2A5AC3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DE28D73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</w:p>
          <w:p w14:paraId="0759602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0ACA76D0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เขตตรวจ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43CB759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โรงเรียนวัดมังคลาราม</w:t>
            </w:r>
          </w:p>
          <w:p w14:paraId="7852842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0A3EC0A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ผลัดที่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08:00:00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07:59:00</w:t>
            </w:r>
          </w:p>
          <w:p w14:paraId="7BA2ED75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พัลลภ ชูโชติ</w:t>
            </w:r>
          </w:p>
          <w:p w14:paraId="347C99B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เพียงศักดิ์ ยิ่งดำนุ่น</w:t>
            </w:r>
          </w:p>
          <w:p w14:paraId="2B20DC44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29/0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/2568 19:10</w:t>
            </w:r>
          </w:p>
          <w:p w14:paraId="21AAB8E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29/0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/2568 07:46</w:t>
            </w:r>
          </w:p>
        </w:tc>
        <w:tc>
          <w:tcPr>
            <w:tcW w:w="4428" w:type="dxa"/>
          </w:tcPr>
          <w:p w14:paraId="2D8364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188085" cy="2640330"/>
                  <wp:effectExtent l="0" t="0" r="12065" b="7620"/>
                  <wp:docPr id="153826353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26353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90" cy="265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62BA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DBA5E2">
      <w:pPr>
        <w:rPr>
          <w:cs/>
        </w:rPr>
      </w:pPr>
    </w:p>
    <w:p w14:paraId="4D6C1BC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F952AC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F88A96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0791B4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E2CCA1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12B5645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t xml:space="preserve">4. </w:t>
      </w:r>
      <w:r>
        <w:rPr>
          <w:rFonts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06996671">
      <w:pPr>
        <w:spacing w:after="0" w:line="240" w:lineRule="auto"/>
        <w:ind w:left="94"/>
        <w:jc w:val="thaiDistribute"/>
        <w:rPr>
          <w:rFonts w:ascii="inherit" w:hAnsi="inherit" w:eastAsia="Times New Roman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09.00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พิปูน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กำลังสายตรวจจราจรฯร่วมอบรม การเพิ่มประสิทธิภาพในการบังคับใช้กฏหมายจราจร ฉบับใหม่ ฝึกอบรมกฏหมายจราจร ณ ห้อง ศปก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45FBBA91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5312B62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  <w14:ligatures w14:val="standardContextual"/>
        </w:rPr>
      </w:pP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         </w:t>
      </w:r>
      <w:r>
        <w:rPr>
          <w:rFonts w:hint="cs" w:ascii="inherit" w:hAnsi="inherit" w:eastAsia="Times New Roman" w:cs="Angsana New"/>
          <w:color w:val="050505"/>
          <w:sz w:val="23"/>
          <w:szCs w:val="23"/>
          <w:lang w:val="th-TH"/>
          <w14:ligatures w14:val="standardContextual"/>
        </w:rPr>
        <w:drawing>
          <wp:inline distT="0" distB="0" distL="0" distR="0">
            <wp:extent cx="2686050" cy="1243330"/>
            <wp:effectExtent l="0" t="0" r="0" b="0"/>
            <wp:docPr id="12382496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49640" name="รูปภาพ 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4" cy="12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:lang w:val="th-TH"/>
          <w14:ligatures w14:val="standardContextual"/>
        </w:rPr>
        <w:t xml:space="preserve"> </w:t>
      </w:r>
      <w:r>
        <w:rPr>
          <w:rFonts w:hint="cs" w:ascii="inherit" w:hAnsi="inherit" w:eastAsia="Times New Roman" w:cs="Angsana New"/>
          <w:color w:val="050505"/>
          <w:sz w:val="23"/>
          <w:szCs w:val="23"/>
          <w:lang w:val="th-TH"/>
          <w14:ligatures w14:val="standardContextual"/>
        </w:rPr>
        <w:drawing>
          <wp:inline distT="0" distB="0" distL="0" distR="0">
            <wp:extent cx="2717165" cy="1259205"/>
            <wp:effectExtent l="0" t="0" r="6985" b="0"/>
            <wp:docPr id="683279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9415" name="รูปภาพ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0286" cy="127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</w:t>
      </w:r>
    </w:p>
    <w:p w14:paraId="2A5A3F38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3382168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</w:p>
    <w:p w14:paraId="7B66795B">
      <w:pPr>
        <w:shd w:val="clear" w:color="auto" w:fill="FFFFFF"/>
        <w:spacing w:after="0" w:line="240" w:lineRule="auto"/>
        <w:ind w:firstLine="640" w:firstLineChars="200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.6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๘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10.30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มอบหมายให้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ด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พัลลภ ชูโชติ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ร่วม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กัน รณรงค์ สวมหมวก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เพื่อบังคับใช้ และ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ความปรอดภัย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ให้กับ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ครูและนักเรียนโรงเรียนพิปูนสังฆรักษ์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</w:p>
    <w:p w14:paraId="254A8B73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37D48A21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6FC3D52C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628900" cy="1326515"/>
            <wp:effectExtent l="0" t="0" r="0" b="6985"/>
            <wp:docPr id="20828917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91731" name="รูปภาพ 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0563" cy="133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14:ligatures w14:val="standardContextual"/>
        </w:rPr>
        <w:drawing>
          <wp:inline distT="0" distB="0" distL="0" distR="0">
            <wp:extent cx="2597150" cy="1331595"/>
            <wp:effectExtent l="0" t="0" r="0" b="1905"/>
            <wp:docPr id="7096497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49757" name="รูปภาพ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12" cy="13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FA3C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19EDB6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F7A4D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   </w:t>
      </w:r>
    </w:p>
    <w:p w14:paraId="220B664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F26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4B66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823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53A3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B139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FF95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54E4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319BA1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๑ ก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๖๘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เจ้าหน้าที่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ตำรวจ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จราจร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อำนวยความสะดวก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ด้าน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การจราจร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และดูแลความปลอดภัยของประชาชน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หน้าสถานศึกษาและจุดบริการต่าง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ๆ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………...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4660"/>
        <w:gridCol w:w="3889"/>
      </w:tblGrid>
      <w:tr w14:paraId="772CE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D04B2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660" w:type="dxa"/>
          </w:tcPr>
          <w:p w14:paraId="1849C0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889" w:type="dxa"/>
          </w:tcPr>
          <w:p w14:paraId="607803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5AA7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18BE1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60" w:type="dxa"/>
          </w:tcPr>
          <w:p w14:paraId="3E56CB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เขาพระ</w:t>
            </w:r>
          </w:p>
        </w:tc>
        <w:tc>
          <w:tcPr>
            <w:tcW w:w="3889" w:type="dxa"/>
          </w:tcPr>
          <w:p w14:paraId="22CEE16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37030" cy="838200"/>
                  <wp:effectExtent l="0" t="0" r="1270" b="0"/>
                  <wp:docPr id="13849532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5322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50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27CA5F5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60" w:type="dxa"/>
          </w:tcPr>
          <w:p w14:paraId="19B816B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ยางค้อม</w:t>
            </w:r>
          </w:p>
        </w:tc>
        <w:tc>
          <w:tcPr>
            <w:tcW w:w="3889" w:type="dxa"/>
          </w:tcPr>
          <w:p w14:paraId="464C7E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9410" cy="946150"/>
                  <wp:effectExtent l="0" t="0" r="8890" b="6350"/>
                  <wp:docPr id="7245065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0659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FE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7998F4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60" w:type="dxa"/>
          </w:tcPr>
          <w:p w14:paraId="7BD8AF2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ห้างทองริราพันธ์</w:t>
            </w:r>
          </w:p>
        </w:tc>
        <w:tc>
          <w:tcPr>
            <w:tcW w:w="3889" w:type="dxa"/>
          </w:tcPr>
          <w:p w14:paraId="42C4702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51000" cy="1012190"/>
                  <wp:effectExtent l="0" t="0" r="6350" b="16510"/>
                  <wp:docPr id="11713496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49685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D0B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DD056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660" w:type="dxa"/>
          </w:tcPr>
          <w:p w14:paraId="4C8D03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ถนนพิปูน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</w:t>
            </w:r>
          </w:p>
        </w:tc>
        <w:tc>
          <w:tcPr>
            <w:tcW w:w="3889" w:type="dxa"/>
          </w:tcPr>
          <w:p w14:paraId="58C558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17980" cy="1107440"/>
                  <wp:effectExtent l="0" t="0" r="1270" b="16510"/>
                  <wp:docPr id="81065660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5660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C2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23001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660" w:type="dxa"/>
          </w:tcPr>
          <w:p w14:paraId="16AF48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หน้าปั๊มบางจาก</w:t>
            </w:r>
          </w:p>
        </w:tc>
        <w:tc>
          <w:tcPr>
            <w:tcW w:w="3889" w:type="dxa"/>
          </w:tcPr>
          <w:p w14:paraId="5D7A93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79880" cy="1101090"/>
                  <wp:effectExtent l="0" t="0" r="1270" b="3810"/>
                  <wp:docPr id="185625948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59482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37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B388EA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660" w:type="dxa"/>
          </w:tcPr>
          <w:p w14:paraId="53C622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หน้าโรงเรียนพิปูนสังฆรักษ์</w:t>
            </w:r>
          </w:p>
        </w:tc>
        <w:tc>
          <w:tcPr>
            <w:tcW w:w="3889" w:type="dxa"/>
          </w:tcPr>
          <w:p w14:paraId="73224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92580" cy="1186180"/>
                  <wp:effectExtent l="0" t="0" r="7620" b="13970"/>
                  <wp:docPr id="74642207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22075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D6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09ACD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60" w:type="dxa"/>
          </w:tcPr>
          <w:p w14:paraId="1DC525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หน้าพิปูนออนเซ็น</w:t>
            </w:r>
          </w:p>
        </w:tc>
        <w:tc>
          <w:tcPr>
            <w:tcW w:w="3889" w:type="dxa"/>
          </w:tcPr>
          <w:p w14:paraId="2F3018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54480" cy="1126490"/>
                  <wp:effectExtent l="0" t="0" r="7620" b="16510"/>
                  <wp:docPr id="12186845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84503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D8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60CD69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660" w:type="dxa"/>
          </w:tcPr>
          <w:p w14:paraId="4343734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0DAB6C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13230" cy="1306830"/>
                  <wp:effectExtent l="0" t="0" r="1270" b="7620"/>
                  <wp:docPr id="86305687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5687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5D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F9D8D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660" w:type="dxa"/>
          </w:tcPr>
          <w:p w14:paraId="3A53E4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3F71F5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4330" cy="1094740"/>
                  <wp:effectExtent l="0" t="0" r="13970" b="10160"/>
                  <wp:docPr id="161817176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7176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</w:t>
            </w:r>
          </w:p>
        </w:tc>
      </w:tr>
      <w:tr w14:paraId="4A543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FE13E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660" w:type="dxa"/>
          </w:tcPr>
          <w:p w14:paraId="1F32A6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9" w:type="dxa"/>
          </w:tcPr>
          <w:p w14:paraId="752FEA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E3F1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</w:p>
    <w:p w14:paraId="07A7CBD6"/>
    <w:p w14:paraId="61DB5C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4A948E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625FDB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F3C7BF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2E9247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0D0DD1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A8E815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B8292A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B923B4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D19567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3285C4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C814CC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7CE4E0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A1E0DB6">
      <w:pPr>
        <w:numPr>
          <w:ilvl w:val="0"/>
          <w:numId w:val="4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งานอำนวยการ</w:t>
      </w:r>
    </w:p>
    <w:p w14:paraId="30DE4E04">
      <w:pPr>
        <w:numPr>
          <w:ilvl w:val="0"/>
          <w:numId w:val="0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</w:p>
    <w:p w14:paraId="65F70671"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 xml:space="preserve">วันที่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3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 xml:space="preserve">กุมภาพันธ์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2568</w:t>
      </w:r>
    </w:p>
    <w:p w14:paraId="095E2D99"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 xml:space="preserve">เวลา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14.00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น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</w:p>
    <w:p w14:paraId="3CE3EAD3"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อ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ลือชัย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 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ทองสินธุ์ ผกก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พิปูน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,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ท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อัชฌาส์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 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อ่อนศรีแก้ว รอง ผกก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ป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 xml:space="preserve">พิปูน ร่วมประชุมโครงการ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“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นครศรีโมเดล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”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โดยมี นางศรุดา อินทร์ประพันธ์ นายอำเภอพิปูน เป็นประธานในการประชุมคณะทำงานร่วมแก้ไขปัญหายาเสพติดเพื่อทำให้ประชาชนมีความสุขระดับอำเภอ จังหวัดนครศรีธรรมราช เพื่อชี้แจงแนวทางการดำเนินงานตามโครงการ นครศรีโมเดล ในการป้องกันและแก้ไขปัญหายาเสพติด และขับเคลื่อนนโยบายเร่งด่วนของรัฐบาล ร่วมกับ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 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สาธารณสุขอำเภอพิปูน และบุคลากรในสังกัด ปลัดอำเภอ หัวหน้าส่วนราชการ ผู้อำนวยการสถานศึกษาในพื้นที่ องค์กรปกครองท้องถิ่น และกำนันทุกตำบล ณ ศาลาประชาคม</w:t>
      </w:r>
    </w:p>
    <w:p w14:paraId="33F4014D"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ที่ว่าการอำเภอพิปูน จังหวัดนครศรีธรรมราช</w:t>
      </w:r>
    </w:p>
    <w:p w14:paraId="756F10F8">
      <w:pPr>
        <w:spacing w:after="0" w:line="240" w:lineRule="auto"/>
        <w:ind w:left="9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484054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bookmarkStart w:id="2" w:name="_Hlk156041064"/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bookmarkEnd w:id="2"/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156845</wp:posOffset>
                </wp:positionH>
                <wp:positionV relativeFrom="paragraph">
                  <wp:posOffset>211455</wp:posOffset>
                </wp:positionV>
                <wp:extent cx="5966460" cy="4895850"/>
                <wp:effectExtent l="5080" t="5080" r="10160" b="13970"/>
                <wp:wrapNone/>
                <wp:docPr id="19708438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489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36601D3">
                            <w:pPr>
                              <w:spacing w:after="0"/>
                              <w:jc w:val="left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</w:p>
                          <w:p w14:paraId="410E668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3388360" cy="1785620"/>
                                  <wp:effectExtent l="0" t="0" r="2540" b="5080"/>
                                  <wp:docPr id="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8360" cy="17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98F70">
                            <w:pPr>
                              <w:jc w:val="left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669540" cy="1767840"/>
                                  <wp:effectExtent l="0" t="0" r="16510" b="3810"/>
                                  <wp:docPr id="7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954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2707640" cy="1795780"/>
                                  <wp:effectExtent l="0" t="0" r="16510" b="13970"/>
                                  <wp:docPr id="8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7640" cy="179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.35pt;margin-top:16.65pt;height:385.5pt;width:469.8pt;mso-position-horizontal-relative:margin;z-index:251670528;mso-width-relative:page;mso-height-relative:page;" fillcolor="#FFFFFF" filled="t" stroked="t" coordsize="21600,21600" o:gfxdata="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E4F+jYAAAACQEAAA8AAAAAAAAAAQAgAAAAIgAAAGRycy9kb3ducmV2Lnht&#10;bFBLAQIUABQAAAAIAIdO4kBNPdt7MgIAAIQEAAAOAAAAAAAAAAEAIAAAACc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36601D3">
                      <w:pPr>
                        <w:spacing w:after="0"/>
                        <w:jc w:val="left"/>
                        <w:rPr>
                          <w:rFonts w:hint="default" w:ascii="TH SarabunPSK" w:hAnsi="TH SarabunPSK" w:cstheme="minorBidi"/>
                          <w:b/>
                          <w:bCs/>
                          <w:sz w:val="36"/>
                          <w:szCs w:val="36"/>
                          <w:lang w:val="en-US" w:bidi="th-TH"/>
                        </w:rPr>
                      </w:pPr>
                    </w:p>
                    <w:p w14:paraId="410E668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drawing>
                          <wp:inline distT="0" distB="0" distL="114300" distR="114300">
                            <wp:extent cx="3388360" cy="1785620"/>
                            <wp:effectExtent l="0" t="0" r="2540" b="5080"/>
                            <wp:docPr id="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8360" cy="1785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98F70">
                      <w:pPr>
                        <w:jc w:val="left"/>
                        <w:rPr>
                          <w:rFonts w:hint="default" w:ascii="TH SarabunPSK" w:hAnsi="TH SarabunPSK" w:cstheme="minorBidi"/>
                          <w:b/>
                          <w:bCs/>
                          <w:sz w:val="48"/>
                          <w:szCs w:val="48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2669540" cy="1767840"/>
                            <wp:effectExtent l="0" t="0" r="16510" b="3810"/>
                            <wp:docPr id="7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954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2707640" cy="1795780"/>
                            <wp:effectExtent l="0" t="0" r="16510" b="13970"/>
                            <wp:docPr id="8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7640" cy="179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870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B0D13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42513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8BD8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A85B8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675FE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7403A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0597ED3B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A228E40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B539BB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17F5B88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328BCD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1524AE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328969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4D7C7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1D989F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6A16CE9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  <w:r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  <w:t xml:space="preserve"> </w:t>
      </w:r>
      <w:bookmarkStart w:id="3" w:name="_GoBack"/>
      <w:bookmarkEnd w:id="3"/>
    </w:p>
    <w:p w14:paraId="496B4EC1"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lang w:val="en-US" w:eastAsia="zh-CN" w:bidi="ar"/>
        </w:rPr>
        <w:t xml:space="preserve">**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 xml:space="preserve">วันที่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7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 xml:space="preserve">กุมภาพันธ์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2568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 xml:space="preserve">เวลา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10.00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น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</w:p>
    <w:p w14:paraId="091325AC"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อ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ลือชัย ทองสินธุ์ ผกก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พิปูน 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ท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อัชฌาส์ อ่อนศรีแก้ว รอง ผกก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ป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ฯ 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ท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เกียรติพงศ์ เสมสุขกรี รอง ผกก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.(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สอบสวน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)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ฯ 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ท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วิชาญ ธัญญพืช สวป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ฯ พร้อมด้วย คณะกรรมการ กต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ตร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th-TH" w:eastAsia="zh-CN" w:bidi="th-TH"/>
        </w:rPr>
        <w:t>พิปูน</w:t>
      </w:r>
    </w:p>
    <w:p w14:paraId="39940997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0" w:hanging="360"/>
        <w:jc w:val="left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ได้ร่วมกันประชุมตามระเบียบ 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ช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 xml:space="preserve">ว่าด้วยระเบียบคณะกรรมการตรวจสอบและติดตามการบริหารงาน ตำรวจระดับสถานีตำรวจ ครั้งที่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 xml:space="preserve">1/2568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ตามระเบียบวาระการประชุม ณ ห้องประชุม ศปก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พิปูน</w:t>
      </w:r>
    </w:p>
    <w:p w14:paraId="26678672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0" w:hanging="360"/>
        <w:jc w:val="left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</w:rPr>
        <w:t>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ในการนี้ ได้คัดเลือกประธาน กต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ตร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 xml:space="preserve">.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ผลการคัดเลือก นายสุทธิพงศ์ ทองจันทร์ เป็นผู้ได้รับการเลือกเป็นประธาน กต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ตร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พิปูน และได้พูดคุยสอบถาม รับฟังข้อเสนอแนะ จาก กต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ตร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cs/>
          <w:lang w:val="th-TH" w:bidi="th-TH"/>
        </w:rPr>
        <w:t>ฯ เพื่อนำไปปรับใช้ในการพัฒนาหน่วย ต่อไป</w:t>
      </w:r>
    </w:p>
    <w:p w14:paraId="5BBAB8A7">
      <w:pPr>
        <w:spacing w:after="0" w:line="240" w:lineRule="auto"/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bidi="th-TH"/>
        </w:rPr>
      </w:pPr>
    </w:p>
    <w:p w14:paraId="18F3AF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5882005" cy="5997575"/>
                <wp:effectExtent l="4445" t="4445" r="19050" b="17780"/>
                <wp:wrapNone/>
                <wp:docPr id="8019301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599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B6D650B">
                            <w:pPr>
                              <w:spacing w:after="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EAF7E49">
                            <w:pPr>
                              <w:jc w:val="center"/>
                            </w:pP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3926840" cy="2038350"/>
                                  <wp:effectExtent l="0" t="0" r="16510" b="0"/>
                                  <wp:docPr id="11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รูปภาพ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684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0C7C6">
                            <w:pPr>
                              <w:jc w:val="center"/>
                            </w:pPr>
                          </w:p>
                          <w:p w14:paraId="60DA7C6C">
                            <w:pPr>
                              <w:jc w:val="left"/>
                              <w:rPr>
                                <w:rFonts w:hint="default" w:cstheme="minorBidi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844800" cy="2113915"/>
                                  <wp:effectExtent l="0" t="0" r="12700" b="635"/>
                                  <wp:docPr id="1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รูปภาพ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800" cy="211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2494280" cy="2150110"/>
                                  <wp:effectExtent l="0" t="0" r="1270" b="2540"/>
                                  <wp:docPr id="1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280" cy="2150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4.75pt;height:472.25pt;width:463.15pt;mso-position-horizontal:center;mso-position-horizontal-relative:margin;z-index:251671552;mso-width-relative:page;mso-height-relative:page;" fillcolor="#FFFFFF" filled="t" stroked="t" coordsize="21600,21600" o:gfxdata="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lXxQD1gAAAAYBAAAPAAAAAAAAAAEAIAAAACIAAABkcnMvZG93bnJldi54bWxQ&#10;SwECFAAUAAAACACHTuJA5YocYjICAACDBAAADgAAAAAAAAABACAAAAAl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B6D650B">
                      <w:pPr>
                        <w:spacing w:after="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EAF7E49">
                      <w:pPr>
                        <w:jc w:val="center"/>
                      </w:pP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3926840" cy="2038350"/>
                            <wp:effectExtent l="0" t="0" r="16510" b="0"/>
                            <wp:docPr id="11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รูปภาพ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6840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0C7C6">
                      <w:pPr>
                        <w:jc w:val="center"/>
                      </w:pPr>
                    </w:p>
                    <w:p w14:paraId="60DA7C6C">
                      <w:pPr>
                        <w:jc w:val="left"/>
                        <w:rPr>
                          <w:rFonts w:hint="default" w:cstheme="minorBidi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2844800" cy="2113915"/>
                            <wp:effectExtent l="0" t="0" r="12700" b="635"/>
                            <wp:docPr id="1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รูปภาพ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800" cy="211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2494280" cy="2150110"/>
                            <wp:effectExtent l="0" t="0" r="1270" b="2540"/>
                            <wp:docPr id="1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280" cy="2150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9A3D9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BA9D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0C05F6">
      <w:pPr>
        <w:pStyle w:val="9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21BD0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D0513D">
      <w:pPr>
        <w:spacing w:after="0" w:line="240" w:lineRule="auto"/>
        <w:jc w:val="center"/>
        <w:rPr>
          <w:sz w:val="24"/>
          <w:szCs w:val="32"/>
        </w:rPr>
      </w:pPr>
    </w:p>
    <w:p w14:paraId="15E48A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90373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6FDE3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4121F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30053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B65394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sectPr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Browallia New">
    <w:panose1 w:val="020B0604020202020204"/>
    <w:charset w:val="00"/>
    <w:family w:val="swiss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456313"/>
    <w:multiLevelType w:val="multilevel"/>
    <w:tmpl w:val="D245631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1A9E58A5"/>
    <w:multiLevelType w:val="multilevel"/>
    <w:tmpl w:val="1A9E58A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1F21B70"/>
    <w:multiLevelType w:val="multilevel"/>
    <w:tmpl w:val="41F21B7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FD30D0B"/>
    <w:multiLevelType w:val="multilevel"/>
    <w:tmpl w:val="4FD30D0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483FD40"/>
    <w:multiLevelType w:val="singleLevel"/>
    <w:tmpl w:val="7483FD40"/>
    <w:lvl w:ilvl="0" w:tentative="0">
      <w:start w:val="5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09C4"/>
    <w:rsid w:val="00087114"/>
    <w:rsid w:val="000C4D63"/>
    <w:rsid w:val="000C64E6"/>
    <w:rsid w:val="000C747A"/>
    <w:rsid w:val="000F3498"/>
    <w:rsid w:val="000F75EB"/>
    <w:rsid w:val="00111221"/>
    <w:rsid w:val="001160F2"/>
    <w:rsid w:val="00123850"/>
    <w:rsid w:val="00137F65"/>
    <w:rsid w:val="001420BE"/>
    <w:rsid w:val="00143B89"/>
    <w:rsid w:val="00147688"/>
    <w:rsid w:val="00157DFD"/>
    <w:rsid w:val="0016434E"/>
    <w:rsid w:val="00166357"/>
    <w:rsid w:val="001A5D1E"/>
    <w:rsid w:val="001B400F"/>
    <w:rsid w:val="001B47B5"/>
    <w:rsid w:val="001C0F4A"/>
    <w:rsid w:val="001E3A16"/>
    <w:rsid w:val="001E7F19"/>
    <w:rsid w:val="001F1E14"/>
    <w:rsid w:val="0020089C"/>
    <w:rsid w:val="00200D98"/>
    <w:rsid w:val="00211828"/>
    <w:rsid w:val="00215DBE"/>
    <w:rsid w:val="002216A0"/>
    <w:rsid w:val="002230CA"/>
    <w:rsid w:val="002258C3"/>
    <w:rsid w:val="00233A0B"/>
    <w:rsid w:val="00235F67"/>
    <w:rsid w:val="0025410F"/>
    <w:rsid w:val="002668DD"/>
    <w:rsid w:val="00287D84"/>
    <w:rsid w:val="00287EC0"/>
    <w:rsid w:val="00296053"/>
    <w:rsid w:val="002A01FF"/>
    <w:rsid w:val="002A51ED"/>
    <w:rsid w:val="002B0FE7"/>
    <w:rsid w:val="002B5882"/>
    <w:rsid w:val="002C2B8B"/>
    <w:rsid w:val="002D0AE4"/>
    <w:rsid w:val="00322AF8"/>
    <w:rsid w:val="00326142"/>
    <w:rsid w:val="00332098"/>
    <w:rsid w:val="00335568"/>
    <w:rsid w:val="00337EA0"/>
    <w:rsid w:val="00346515"/>
    <w:rsid w:val="0035177D"/>
    <w:rsid w:val="00354938"/>
    <w:rsid w:val="00356227"/>
    <w:rsid w:val="00370C60"/>
    <w:rsid w:val="00372A61"/>
    <w:rsid w:val="003764AE"/>
    <w:rsid w:val="00377A98"/>
    <w:rsid w:val="0039250A"/>
    <w:rsid w:val="00397FC7"/>
    <w:rsid w:val="003A475B"/>
    <w:rsid w:val="003B1CED"/>
    <w:rsid w:val="003D07BC"/>
    <w:rsid w:val="003D457B"/>
    <w:rsid w:val="003D4AC7"/>
    <w:rsid w:val="003E4248"/>
    <w:rsid w:val="003E6DBC"/>
    <w:rsid w:val="003F00C7"/>
    <w:rsid w:val="00402CDE"/>
    <w:rsid w:val="00426B53"/>
    <w:rsid w:val="00437A2C"/>
    <w:rsid w:val="0047774C"/>
    <w:rsid w:val="004B22CD"/>
    <w:rsid w:val="004C756E"/>
    <w:rsid w:val="004D2310"/>
    <w:rsid w:val="004D7DA3"/>
    <w:rsid w:val="004E3484"/>
    <w:rsid w:val="004F2D4F"/>
    <w:rsid w:val="0050767D"/>
    <w:rsid w:val="00514291"/>
    <w:rsid w:val="00526F62"/>
    <w:rsid w:val="00544A05"/>
    <w:rsid w:val="00552319"/>
    <w:rsid w:val="00564AF6"/>
    <w:rsid w:val="0057070F"/>
    <w:rsid w:val="00582B41"/>
    <w:rsid w:val="00594F6A"/>
    <w:rsid w:val="00596759"/>
    <w:rsid w:val="005A0C7A"/>
    <w:rsid w:val="005A6130"/>
    <w:rsid w:val="005B5101"/>
    <w:rsid w:val="005B5713"/>
    <w:rsid w:val="005C7FE4"/>
    <w:rsid w:val="005D1F27"/>
    <w:rsid w:val="005E77C4"/>
    <w:rsid w:val="00607602"/>
    <w:rsid w:val="006114EE"/>
    <w:rsid w:val="006233CD"/>
    <w:rsid w:val="006472E9"/>
    <w:rsid w:val="006A7B5A"/>
    <w:rsid w:val="006D0615"/>
    <w:rsid w:val="006F1CC5"/>
    <w:rsid w:val="006F2ADD"/>
    <w:rsid w:val="006F790B"/>
    <w:rsid w:val="00705B0D"/>
    <w:rsid w:val="00706589"/>
    <w:rsid w:val="007124F3"/>
    <w:rsid w:val="007256D9"/>
    <w:rsid w:val="0073047A"/>
    <w:rsid w:val="007407A1"/>
    <w:rsid w:val="0075404D"/>
    <w:rsid w:val="00772ECD"/>
    <w:rsid w:val="00781A92"/>
    <w:rsid w:val="007968EF"/>
    <w:rsid w:val="007A6AD8"/>
    <w:rsid w:val="007F7C3C"/>
    <w:rsid w:val="008135AB"/>
    <w:rsid w:val="00813DAF"/>
    <w:rsid w:val="00820E39"/>
    <w:rsid w:val="00840A40"/>
    <w:rsid w:val="00852C93"/>
    <w:rsid w:val="00853A93"/>
    <w:rsid w:val="008613C3"/>
    <w:rsid w:val="008A0AA1"/>
    <w:rsid w:val="008A40EB"/>
    <w:rsid w:val="008B729B"/>
    <w:rsid w:val="008C0D23"/>
    <w:rsid w:val="008D087D"/>
    <w:rsid w:val="008F0DFF"/>
    <w:rsid w:val="008F4134"/>
    <w:rsid w:val="00900DA8"/>
    <w:rsid w:val="009011E2"/>
    <w:rsid w:val="00910929"/>
    <w:rsid w:val="00915779"/>
    <w:rsid w:val="00920680"/>
    <w:rsid w:val="0093061B"/>
    <w:rsid w:val="00943573"/>
    <w:rsid w:val="00955EA4"/>
    <w:rsid w:val="0096043B"/>
    <w:rsid w:val="00962ED2"/>
    <w:rsid w:val="00991D8E"/>
    <w:rsid w:val="009A269A"/>
    <w:rsid w:val="009B7274"/>
    <w:rsid w:val="009E6A3B"/>
    <w:rsid w:val="00A126D3"/>
    <w:rsid w:val="00A27E8C"/>
    <w:rsid w:val="00A33BFE"/>
    <w:rsid w:val="00A50B82"/>
    <w:rsid w:val="00A56D0D"/>
    <w:rsid w:val="00A629A0"/>
    <w:rsid w:val="00A64506"/>
    <w:rsid w:val="00A77210"/>
    <w:rsid w:val="00A8047E"/>
    <w:rsid w:val="00A8495C"/>
    <w:rsid w:val="00A97EA6"/>
    <w:rsid w:val="00AB179F"/>
    <w:rsid w:val="00AC00E6"/>
    <w:rsid w:val="00AD538E"/>
    <w:rsid w:val="00AF3BA0"/>
    <w:rsid w:val="00B1428D"/>
    <w:rsid w:val="00B27226"/>
    <w:rsid w:val="00B361AD"/>
    <w:rsid w:val="00B42A0E"/>
    <w:rsid w:val="00B52E14"/>
    <w:rsid w:val="00B712FF"/>
    <w:rsid w:val="00B8096A"/>
    <w:rsid w:val="00B84DE9"/>
    <w:rsid w:val="00B85565"/>
    <w:rsid w:val="00BE534E"/>
    <w:rsid w:val="00BF101B"/>
    <w:rsid w:val="00C01644"/>
    <w:rsid w:val="00C021CC"/>
    <w:rsid w:val="00C070E4"/>
    <w:rsid w:val="00C2048C"/>
    <w:rsid w:val="00C23590"/>
    <w:rsid w:val="00C25382"/>
    <w:rsid w:val="00C3438C"/>
    <w:rsid w:val="00C351B3"/>
    <w:rsid w:val="00C3602B"/>
    <w:rsid w:val="00C368B5"/>
    <w:rsid w:val="00C62061"/>
    <w:rsid w:val="00C82B6E"/>
    <w:rsid w:val="00C92853"/>
    <w:rsid w:val="00C93498"/>
    <w:rsid w:val="00CA1AFE"/>
    <w:rsid w:val="00CB1A21"/>
    <w:rsid w:val="00CB27F9"/>
    <w:rsid w:val="00CD20D0"/>
    <w:rsid w:val="00D01F50"/>
    <w:rsid w:val="00D16804"/>
    <w:rsid w:val="00D21FEF"/>
    <w:rsid w:val="00D23277"/>
    <w:rsid w:val="00D269D3"/>
    <w:rsid w:val="00D5372C"/>
    <w:rsid w:val="00D61234"/>
    <w:rsid w:val="00D666F3"/>
    <w:rsid w:val="00D831E2"/>
    <w:rsid w:val="00D83E7E"/>
    <w:rsid w:val="00D94567"/>
    <w:rsid w:val="00DA60EC"/>
    <w:rsid w:val="00DB0A3A"/>
    <w:rsid w:val="00DB39D0"/>
    <w:rsid w:val="00DC114D"/>
    <w:rsid w:val="00DE09C8"/>
    <w:rsid w:val="00DE1C0D"/>
    <w:rsid w:val="00DE29CD"/>
    <w:rsid w:val="00DF7B44"/>
    <w:rsid w:val="00E067E1"/>
    <w:rsid w:val="00E25EFC"/>
    <w:rsid w:val="00E32CE8"/>
    <w:rsid w:val="00E34236"/>
    <w:rsid w:val="00E4255A"/>
    <w:rsid w:val="00E446DC"/>
    <w:rsid w:val="00E46788"/>
    <w:rsid w:val="00E64855"/>
    <w:rsid w:val="00E6603E"/>
    <w:rsid w:val="00E72EAB"/>
    <w:rsid w:val="00E75815"/>
    <w:rsid w:val="00E75F09"/>
    <w:rsid w:val="00E75F20"/>
    <w:rsid w:val="00E963F6"/>
    <w:rsid w:val="00EA3F29"/>
    <w:rsid w:val="00EB4A90"/>
    <w:rsid w:val="00EB59E8"/>
    <w:rsid w:val="00ED1E44"/>
    <w:rsid w:val="00EF700B"/>
    <w:rsid w:val="00F11572"/>
    <w:rsid w:val="00F13644"/>
    <w:rsid w:val="00F17582"/>
    <w:rsid w:val="00F21BF1"/>
    <w:rsid w:val="00F25E5C"/>
    <w:rsid w:val="00F30DD6"/>
    <w:rsid w:val="00F42AE6"/>
    <w:rsid w:val="00F46483"/>
    <w:rsid w:val="00F72C4A"/>
    <w:rsid w:val="00F7517D"/>
    <w:rsid w:val="00F83638"/>
    <w:rsid w:val="00F83D74"/>
    <w:rsid w:val="00FC7A3D"/>
    <w:rsid w:val="00FD42A8"/>
    <w:rsid w:val="00FD5AAC"/>
    <w:rsid w:val="00FE25C1"/>
    <w:rsid w:val="015179E3"/>
    <w:rsid w:val="0D6437EA"/>
    <w:rsid w:val="1BEB2FC0"/>
    <w:rsid w:val="24122B53"/>
    <w:rsid w:val="3C934571"/>
    <w:rsid w:val="502E0D1C"/>
    <w:rsid w:val="5214385F"/>
    <w:rsid w:val="578F4E71"/>
    <w:rsid w:val="654402D2"/>
    <w:rsid w:val="76FB0567"/>
    <w:rsid w:val="7FA6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rPr>
      <w:rFonts w:asciiTheme="minorHAnsi" w:hAnsiTheme="minorHAnsi" w:eastAsiaTheme="minorHAnsi" w:cstheme="minorBidi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269C57-A2F5-4E51-AE66-6816BA4F11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444</Words>
  <Characters>2531</Characters>
  <Lines>21</Lines>
  <Paragraphs>5</Paragraphs>
  <TotalTime>2</TotalTime>
  <ScaleCrop>false</ScaleCrop>
  <LinksUpToDate>false</LinksUpToDate>
  <CharactersWithSpaces>2970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2024-02-10T09:53:00Z</dcterms:created>
  <dc:creator>tuponpakdee 2559</dc:creator>
  <cp:lastModifiedBy>Max Sripeth</cp:lastModifiedBy>
  <cp:lastPrinted>2024-02-08T06:13:00Z</cp:lastPrinted>
  <dcterms:modified xsi:type="dcterms:W3CDTF">2025-04-10T10:25:23Z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1054-12.2.0.20782</vt:lpwstr>
  </property>
  <property fmtid="{D5CDD505-2E9C-101B-9397-08002B2CF9AE}" pid="3" name="ICV">
    <vt:lpwstr>A3412628D4D74D3C8B5F21AF4F7F1A60_12</vt:lpwstr>
  </property>
</Properties>
</file>